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№1328 (Мурманск) от 21 ноября 2009
</w:t>
      </w:r>
    </w:p>
    <w:p>
      <w:pPr/>
      <w:r>
        <w:rPr/>
        <w:t xml:space="preserve">Пишу дипломную работу на тему: Предварительное судебное заседание в гражданском процессе. В частности интересуют вопросы:
&lt;BR&gt;1) процессуальные действия совершаемые в предварительном судебном заседании;
&lt;BR&gt;2)вопросы разрешаемые судьей в предварительном судебном заседании.
Здравствуйте, Татьяна. Предлагаем Вам библиографический список:
Электронные ресурсы (с текстами документов можно поработать в Зале электронных ресурсов на 3-м этаже библиотеки)
Афанасьева, Н. П. Подготовка к судебному разбирательству: новеллы и проблемы [Электронный ресурс] / Н. П. Афанасьева // Современное право. – Электрон. дан. - 2005. - N 8. - Режим доступа: СПС «КонсультантПлюс»
Беков, Я. Х. Предварительное судебное заседание - элемент подготовки гражданских дел к судебному разбирательству [Электронный ресурс] / Я. Х Беков // Арбитражный и гражданский процесс. – Электрон. дан. - 2005. - N 10. - Режим доступа: СПС «КонсультантПлюс»
Бороздина, М. О. Предварительное судебное заседание, как новелла гражданского процессуального законодательства [Электронный ресурс] : дис. ... канд. юрид. наук : 12.00.15 / Бороздина Мария Олеговна ; [место защиты: Сарат. гос. акад. права]. - Саратов, 2007. – Режим доступа: www.diss.rsl.ru (23.11.09).
Диордиева, О. Н. Предварительное судебное заседание в гражданском процессе [Электронный ресурс] / О. Н. Диордиева // Мировой судья. – Электрон. дан. - 2005. - N 6. - Режим доступа: СПС «КонсультантПлюс»
Закирова, Д. И. Предварительное судебное заседание [Электронный ресурс] / Д. И. Закирова // Законы России: опыт, анализ, практика. – Электрон. дан. - 2008. - N 9. – Режим доступа: СПС «КонсультантПлюс»
С уважением, главный библиограф Управления информационного обслуживания Серова О. Ю.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2026-10-17T07:30:17+03:00</dcterms:created>
  <dcterms:modified xsi:type="dcterms:W3CDTF">2026-10-17T07:30:17+03:00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