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№13309 (Мурманская область) от 27 февраля 2022
</w:t>
      </w:r>
    </w:p>
    <w:p>
      <w:pPr/>
      <w:r>
        <w:rPr/>
        <w:t xml:space="preserve">Здравствуйте. Помогите с литературой по теме "Образовательная среда". Спасибо
Здравствуйте. По теме Вашего запроса в фондах библиотеки имеется много изданий. Рекомендуем посетить зал электронных ресурсов. Или уточните Ваш запрос, задав его снова. Для первоначального ознакомления с темой предлагаем краткий библиографический список:
Книги
74.660.1; А43 Актуальные каналы социализации личности: от теории к технологиям : монография / В. П. Сергеева [и др.]. - 2-е изд., испр. – Москва : Инфра-М, 2018. – Из содерж.: Современная образовательная среда как канал социализации / Е. А. Алисов. - С. 24-41. (1790060 - ХР)
74.580М; И74 Информационно-образовательная среда современного вуза как фактор повышения качества образования : международная научно-практическая конференция, 01-03 ноября 2007 года / [ответственный редактор Р. И. Трипольский]. – Мурманск : Мурманский государственный педагогический университет, 2007. - 172 с. : ил. (Ф-1654831 - ХР-ООЭ ; Ф-1654832 - ХР-ООЭ)
74.20; Я80 Ясвин, В. А. Образовательная среда: от моделирования к проектированию / В. А. Ясвин. - 2-е изд., испр. и доп. – Москва : Смысл, 2001. - 366 с. : ил. (1616326 - ХР)
Статьи
Асташова, Н. А. Позитивная образовательная среда как условие качества школьного образования / Н. А. Асташова, С. К. Бондырева, К. А. Черкасова // Мир образования - образование в мире. - 2018. - № 4 (72). - С. 48-58.
Веретехина, С. В. Виртуальная образовательная среда как инструмент повышения качества образования / С. В. Веретехина // Стандарты и мониторинг в образовании. - 2018. - № 1. - С. 55-59.
Горбулёва, М. С. Образовательная среда педагогического университета: интеграция коммуникативных форматов / Горбулёва М. С., Мелик-Гайказян И. В., Первушина Н. А. // Высшее образование в России. - 2021. - № 10. - С. 137-142.
Образовательная среда и эмоционально-личностное развитие дошкольников / О. В. Алмазова [и др.]. // Вопросы психологии. - 2019. - № 1. - С. 40-51.
Ревазов, Т. Д. Образовательная среда в системе непрерывного образования - платформа для повышения качества подготовки специалистов / Т. Д. Ревазов, Ф. Б. Мзокова // Среднее профессиональное образование. - 2019. - № 4. - С. 9-12.
Сотникова, О. А. Образовательная среда - фундаментальное условие развития методической компетентности преподавателя / О. А. Сотникова, О. А. Волкова // Высшее образование в России. - 2015. - № 12. - С. 112-117.
Якунин, Ю. Ю. Персональная образовательная среда в системе управления институтом / Ю. Ю. Якунин, А. К. Погребников // Информатика и образование. - 2017. - № 2. - С. 55-60.
Ясвин, В. А. Историко-педагогический анализ потенциала формирования продуктивности личности в образовательных средах / В. А. Ясвин // Народное образование. - 2019. - № 4. - С. 124-134.
Электронные ресурсы (с текстами можно поработать в зале электронных ресурсов на 3-м этаже библиотеки)
Груздева, О. А. Онлайн курсы как часть образовательной среды: возможности, сильные и слабые стороны / Груздева О. А. // Евразийский союз ученых. - 2018. - № 1/2 (46). - С. 45-47. – URL: https://elibrary.ru/item.asp?id=32714176 (дата обращения: 01.03.2022). – Режим доступа: научная электронная библиотека eLIBRARY.RU, после регистрации.
Давтян, С. С. Интерактивная образовательная среда как условие формирования познавательной мобильности младших школьников / Давтян С. С. // Евразийский союз ученых. - 2020. - № 2, ч. 1 (71). - С. 29-33. – URL: https://elibrary.ru/item.asp?id=42782977 (дата обращения: 01.03.2022).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2026-09-22T09:51:18+03:00</dcterms:created>
  <dcterms:modified xsi:type="dcterms:W3CDTF">2026-09-22T09:51:18+03:00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