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№13323 (Мурманск) от 10 марта 2022
</w:t>
      </w:r>
    </w:p>
    <w:p>
      <w:pPr/>
      <w:r>
        <w:rPr/>
        <w:t xml:space="preserve">Спорт, как один из факторов формирования личности подростка.
Здравствуйте. Предлагаем Вам библиографический список:
Книги
74.267.5я73; Р17 Развитие личностных качеств обучающихся в учебной и спортивной деятельности : учебное пособие / под редакцией Г. А. Кузьменко. – Москва : Прометей, 2013. - 557, [2] с. - (Соответствует ФГОС). (1775512 - АБ)
Статьи
Бушманова, В. Э. Исследование индивидуально-психологических особенностей подростка в процессе самореализации / В. Э. Бушманова, А. В. Родионов // Теория и практика физической культуры. - 2012. - № 6. - С. 53-57.Аннот.: Структура и содержание процесса самореализации личности подростка-футболиста в игровой спортивной деятельности.
Горская, Б. Г. Развитие субъектных свойств личности в условиях спортивной деятельности / Б. Г. Горская // Теория и практика физической культуры. - 2004. - № 8. - С. 47-49.
Пархоменко, Е. А. Становление стилевых характеристик саморегуляции поведения личности в условиях спортивной деятельности / Е. А. Пархоменко // Теория и практика физической культуры. - 2013. - № 5. - С. 9.
Суркова, О. В. Влияние спортивной деятельности на развитие личных качеств подростков / О. В. Суркова // Физическая культура в школе. - 2011. - № 7. - С. 63-64.
Черкашин, И. А. Формирование нравственных качеств подростков в условиях детско-юношеской спортивной школы / И. А. Черкашин, А. С. Контоев, Г. А. Григорьев // Теория и практика физической культуры. - 2012. - № 10. - С. 62-64.Аннот.:  Организационно-педагогические пути, формы и способы формирования нравственных качеств личности подростков детско-юношеской спортивной школы, занимающихся вольной борьбой.
Электронные ресурсы (с текстами можно поработать на 3-м этаже библиотеки)
Беляева, Л. А. Влияние занятий физической культурой и спортом на развитие эмоциональной сферы личности подростков / Л. А. Беляева // Вестник Томского государственного педагогического университета. – 2011. – № 10 (112). – С. 162-165. - URL: https://www.elibrary.ru/item.asp?id=17073558 (дата обращения: 10.03.2022). - Режим доступа: научная электронная библиотека eLIBRARY.RU, после регистрации.
Беляева, Л. А. Проблема исследования влияния занятий физической культурой и спортом на развитие эмоциональной сферы личности подростков / Л. А. Беляева // Информация и образование: границы коммуникаций. – 2011. – № 3 (11). – С. 281-283. – URL: https://www.elibrary.ru/item.asp?id=23402661 (дата обращения: 10.03.2022). - Режим доступа: научная электронная библиотека eLIBRARY.RU, после регистрации.
Калугин, Д. М. Занятия в спортивных секциях как фактор, влияющий на успешную самореализацию подростка / Д. М. Калугин // Наука и школа. – 2017. – № 4. – С. 202-207. - URL: https://www.elibrary.ru/item.asp?id=30060451 (дата обращения: 10.03.2022). - Режим доступа: научная электронная библиотека eLIBRARY.RU, после регистрации.
Коноплева, А. Н. Влияние занятий различными видами спорта на формирование личности школьников 13-14 лет / А. Н. Коноплева, Н. Е. Ачиева // Актуальные проблемы гуманитарных и естественных наук. – 2015. – № 7-2. – С. 72-77. - URL: https://www.elibrary.ru/item.asp?id=23792591 (дата обращения: 10.03.2022). - Режим доступа: научная электронная библиотека eLIBRARY.RU, после регистрации.
Харламова, Т. М. Свойства личности подростков и юношей, занимающихся зимними экстремальными видами спорта / Т. М. Харламова, В. А. Сидорова // Вестник Пермского государственного гуманитарно-педагогического университета. Серия № 1, Психологические и педагогические науки. – 2017. – № 1. – С. 21-32. - URL: https://www.elibrary.ru/item.asp?id=32352174 (дата обращения: 10.03.2022). - Режим доступа: научная электронная библиотека eLIBRARY.RU, после регистрации.
Хорошун, М. Э. Влияние образовательной среды на становление самодетерминации личности подростков, занимающихся и не занимающихся спортом / М. Э. Хорошун // Актуальные вопросы физической культуры и спорта. – 2016. – Т. 18. – С. 116-121. - URL: https://www.elibrary.ru/item.asp?id=27338931 (дата обращения: 10.03.2022). - Режим доступа: научная электронная библиотека eLIBRARY.RU, после регистрации.
Чертыков, И. Н. Заянятие спортом, как условие нравственного саморазвития личности современного подростка / И. Н. Чертыков // Информация и образование: границы коммуникаций. – 2015. – № 7 (15). – С. 177-178. - URL: https://www.elibrary.ru/item.asp?id=23693852 (дата обращения: 10.03.2022).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2026-09-22T09:52:17+03:00</dcterms:created>
  <dcterms:modified xsi:type="dcterms:W3CDTF">2026-09-22T09:52:17+03:00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