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№13338 (Мурманск) от 13 марта 2022
</w:t>
      </w:r>
    </w:p>
    <w:p>
      <w:pPr/>
      <w:r>
        <w:rPr/>
        <w:t xml:space="preserve">Помогите найти источники по теме " Возрастные особенности младших школьников" 2016-2022 года.  ( развитие психических и физиологич процессов)
Здравствуйте. Предлагаем Вам библиографический список:
Книги
74.202.41я723; Б43 Белошистая, А. В. Теоретические основы организации обучения в начальных классах. Развитие логического мышления младших школьников / А. В. Белошистая, В. В. Левитес. - 2-е изд. – Москва : Юрайт, 2020. - 127, [2] с. - (Профессиональное образование). (1798793 - ХР)
88.414я73; В67 Волков, Б. С. Психология детей младшего школьного возраста : учебное пособие / Б. С. Волков. - 7-е изд., перераб. и доп. – Москва : КноРус, 2016. - 347 с. - (Бакалавриат). (1762593 - ЧЗ)
88.414я73; Г65 Гонина, О. О. Психология младшего школьного возраста : учебное пособие / О. О. Гонина. - 3-е изд., стер. – Москва : ФЛИНТА, 2016. - 271 с. (1774847 - АБ)
88.414я73; К90 Кулагина, И. Ю. Психология детей младшего школьного возраста : учебник и практикум для академического бакалавриата / И. Ю. Кулагина. – Москва : Юрайт, 2017. - 289, [2] с. - (Бакалавр). (1770939 - ЧЗ 1770940 - АБ)
88.621.44я73; С65 Сорокоумова, Е. А. Психология детей младшего школьного возраста. Самопознание в процессе обучения : учебное пособие для вузов / Е. А. Сорокоумова. - 2-е изд., перераб. и доп. – Москва : Юрайт, 2018. - 214, [2] с. - (Авторский учебник). (1788685 - ОБО)
Электронные ресурсы (с текстами можно поработать на 3-м этаже библиотеки)
Винокурова, Т. А. Возрастные особенности физического развития у младших школьников / Т. А. Винокурова // Матрица научного познания. – 2020. – № 12, ч. 2. – С. 38-41. – URL: https://www.elibrary.ru/item.asp?id=44451006 (дата обращения: 14.03.2022).  -  Режим доступа: научная электронная библиотека eLIBRARY.RU, после регистрации.
Ковалева, Т. А. Возрастные и психологические особенности младших школьников в контексте формирования общеучебных умений / Т. А. Ковалева, А. В. Колосова // Перспективы науки. – 2021. – № 4 (139). – С. 34-36. - URL: https://www.elibrary.ru/item.asp?id=46416863 (дата обращения: 14.03.2022).  -  Режим доступа: научная электронная библиотека eLIBRARY.RU, после регистрации.
Куркова, Д. Н. Психологические и возрастные особенности младших школьников / Д. Н. Куркова // Преемственность в образовании. – 2021. – № 28 (3). – С. 355-362. - URL:  https://www.elibrary.ru/item.asp?id=45726348 (дата обращения: 14.03.2022).  -  Режим доступа: научная электронная библиотека eLIBRARY.RU, после регистрации.
Мясникова, В. В. Возрастные особенности младших школьников в процессе организации обучения / В. В. Мясникова, Е. А. Селюкова // Матрица научного познания. – 2017. – № 5. – С. 190-196. - URL: https://www.elibrary.ru/item.asp?id=29207763 (дата обращения: 14.03.2022). -  Режим доступа: научная электронная библиотека eLIBRARY.RU, после регистрации.
Поляшова, Н. В. Психофизиологические особенности младших школьников в динамике обучения / Н. В. Поляшова, А. Г. Соловьев, И. А. Новикова // Бюллетень сибирской медицины. – 2010. – Т. 9, № 1. – С. 148-154. - URL: https://www.elibrary.ru/item.asp?id=13598466 (дата обращения: 14.03.2022).  - 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2026-09-22T09:07:48+03:00</dcterms:created>
  <dcterms:modified xsi:type="dcterms:W3CDTF">2026-09-22T09:07:48+03:00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