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№13387 (Мурманск) от 27 марта 2022
</w:t>
      </w:r>
    </w:p>
    <w:p>
      <w:pPr/>
      <w:r>
        <w:rPr/>
        <w:t xml:space="preserve">Прошу подобрать список литературы "Основания возникновения права государственной собственности на природные ресурсы"
Здравствуйте. Предлагаем Вам библиографический список:
Книги
67.407я73; Б74 Боголюбов, С. А. Актуальные проблемы экологического права : монография / С. А. Боголюбов. – Москва : Юрайт, 2017. - 497, [1] с. - (Авторский учебник) (УМО ВО рекомендует). (1770464 - ХР)
67.407.0; Б74 Боголюбов, С. А. Реализация экологической политики посредством права : монография / С. А. Боголюбов. – Москва : ИНФРА-М, 2017. - 318, [1] с. (1768343 - ХР)
67.407я73; Э40 Экологическое право : учебник для бакалавров / В. Б. Агафонов [и др.]. – Москва : Проспект, 2017. - 375 с. - (Серия учебников МГЮА для бакалавров) (Экологическое право). (1773070 - АБ)
67.407я73; Э40 Экологическое право : учебник для академического бакалавриата / Боголюбов С. А. [и др.]. – Москва : Юрайт, 2017. - 280, [1] с. - (Бакалавр). (1770552 - АБ)
65.28я73; Э40 Экономика природопользования : учебник / Д. С. Львов [и др.]. – Москва : Издательство Московского университета [и др.], 2012. - 900 с. - (Классический университетский учебник). (1709768 - ЧЗ)
Статьи
Апанасенко, Е. А. О совершенствовании правового режима государственной собственности на природные ресурсы / Е. А. Апанасенко, А. В. Жадан // Закон и право. - 2015. - № 3. - С. 45-47.
Боголюбов, С. А. Проблемы реализации права собственности на природные ресурсы / С. А. Боголюбов // Журнал российского права. - 2006. - № 12. - С. 82-90.
Еремин, С. Г. Об отдельных правовых аспектах управления государственной собственностью в природно-ресурсной сфере / С. Г. Еремин // Право и экономика. - 2015. - № 2. - С. 3-7.
Свиридова, О. С. О содержании права государственной собственности на недра в Российской Федерации / Свиридова Ольга Станиславовна // Закон. - 2010. - № 9. - С. 37-42.
Чубуков, Г. В. Право собственности на природные ресурсы: проблемы реализации / Г. В. Чубуков // Журнал российского права. - 2007. - № 12. - С. 151-153.
Шейнин, Л. Суверенитет и право собственности государства на природные ресурсы: почему их надо различать? / Л. Шейнин // Общество и экономика. - 2017. - № 5. - С. 71-81.
Электронные ресурсы (с текстами можно поработать на 3-м этаже библиотеки. Для читателей библиотеки полнотекстовые базы данных «Znanium», «Университетская библиотека онлайн» доступны после регистрации через Электронный абонемент).
Антоненко, Л. В. Становление права собственности на землю и другие природные ресурсы в современной России : монография / Антоненко Л. В. - Москва : Альфа-М, 2013. - 192 с. - URL: https://znanium.com/catalog/product/403160 (дата обращения: 29.03.2022). – Режим доступа: электронно-библиотечная система «Znanium», тестовый доступ по 30 апреля 2022 г.
Карзенкова, А. В. Право собственности на природные ресурсы / А. В. Карзенкова // Вестник Пермского государственного гуманитарно-педагогического университета. Серия № 3, Гуманитарные и общественные науки. – 2017. – № 2. – С. 128-145. – URL: https://www.elibrary.ru/item.asp?id=32529673  (дата обращения: 29.03.2022). - Режим доступа: научная электронная библиотека eLIBRARY, после регистрации.
Мирная, А. В. Правовое регулирование права государственной собственности на природные ресурсы / А. В. Мирная // Международный журнал гуманитарных и естественных наук. – 2019. – № 12, ч. 4 (39). – С. 101-104. – URL: https://www.elibrary.ru/item.asp?id=41802995 (дата обращения: 29.03.2022). - Режим доступа: научная электронная библиотека eLIBRARY, после регистрации.
Специфика прав собственности на природные ресурсы / М. Н. Игнатьева, В. Г. Логинов, В. В. Балашенко, М. С. Кубарев // Известия Уральского государственного горного университета. – 2018. – № 3 (51). – С. 142-149. – URL: https://www.elibrary.ru/item.asp?id=36013133 (дата обращения: 29.03.2022). - Режим доступа: научная электронная библиотека eLIBRARY, после регистрации.
Экологическое право : учебник для бакалавров и специалистов (по состоянию законодательства на 1 мая 2020 года) / Е. Н. Абанина, Ю. А. Плотникова, Ю. В. Сорокина [и др.]. – Москва ; Берлин : Директ-Медиа, 2020. – 360 с. – URL: https://biblioclub.ru/index.php?page=book&amp;id=598048 (дата обращения: 29.03.2022).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2026-09-22T07:44:22+03:00</dcterms:created>
  <dcterms:modified xsi:type="dcterms:W3CDTF">2026-09-22T07:44:22+03:00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