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№13419 (Мурманск) от 8 апреля 2022
</w:t>
      </w:r>
    </w:p>
    <w:p>
      <w:pPr/>
      <w:r>
        <w:rPr/>
        <w:t xml:space="preserve">Здравствуйте! Помогите, пожалуйста, с подбором литературы для дипломной работы по теме "Роль и значение фотографии в СМИ при освещении афганского конфликта"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Галустов, М. "Какого хрена мы здесь делаем?" / Михаил Галустов // ГЕО/GEO. – 2012. – № 11. – С. 130–131.
Дубиль, В. "Рейд советского агитотряда" / Виктор Дубиль // Огонек. – 2010. – № 6. – С. 54.
Земляниченко, А. "Он рвался на передний край..." : 4 мая 1988 года при обстреле колонны близ перевала Саланг погиб фотокорреспондент "Известий" Александр Секретарев / Александр Земляниченко // Родина. – 2019. – № 2. – С. 35–37.
Никифоров, В. Чрезвычайный фотограф / В. Никифоров // Журналист. – 2015. – № 2. – С. 74–77.
Скрижалин, В. Одержимый творчеством / Виталий Скрижалин // Воин России. – 2019. – № 1. – С. 237–243.
Электронный ресурс
Мухин, О. В. Информационные войны в современной российской прессе : на примере вооруженных конфликтов в Афганистане, Ираке, Ливии, Сирии и на Украине : диссертация ... кандидата филологических наук : 10.01.10 / Мухин Олег Витальевич. – Воронеж, 2017. – 160 с. – URL: https://dlib.rsl.ru/01009499927 (дата обращения: 06.04.2022).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2026-09-22T06:22:21+03:00</dcterms:created>
  <dcterms:modified xsi:type="dcterms:W3CDTF">2026-09-22T06:22:21+03:00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