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№13425 (Мурманская область) от 11 апреля 2022
</w:t>
      </w:r>
    </w:p>
    <w:p>
      <w:pPr/>
      <w:r>
        <w:rPr/>
        <w:t xml:space="preserve">Здравствуйте, подскажите пожалуйста литературу для написания курсового проекта на тему: «Компетентный родитель»: повышение родительской компетентности в вопросах семейного воспитания детей дошкольного возраста с речевыми нарушениями.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88.576.5; Ш76 Шнейдер, Л. Б. Компетентное родительство / Л. Б. Шнейдер, М. Н. Зыкова. – Москва : Московский психолого-социальный университ, 2018. – 121, [4] с. : табл. (1796198 - ХР)
Статьи
Беляева, О. Л. О педагогической компетентности родителей дошкольников с кохлеарными имплантами / О. Л. Беляева, Л. А. Сосновская, Т. Л. Юкина // Логопед в детском саду. - 2016. - № 1 (74). - С. 58-63.
Вотинова, Е. М. Компетентность родителей - необходимое условие успешной коррекционной работы логопеда ДОУ / Е. М. Вотинова, Е. А. Полюхович // Логопед в детском саду. - 2012. - № 2. - С. 74-76.
Гапоненко, Н. Н. Практико-ориентированный проект по повышению компетенций родителей "Речевичок" / Н. Н. Гапоненко // Воспитатель дошкольного образовательного учреждения. - 2020. - № 12. - С. 61-71.
Гладышева, И. В. Проект по взаимодействию учителя-логопеда с семьями воспитанников подготовительной к школе группы компенсирующей направленности "Вместе весело шагать" / И. В. Гладышева // Дошкольная педагогика. - 2017. - № 4. - С. 31-33.
Дмитричева, Н. С. Мастер-класс для родителей "Развиваем речь детей интересно!" / Н. С. Дмитричева // Дошкольная педагогика. - 2021. - № 4. - С. 68-69.
Курочкина, О. В. День открытых дверей : речевое развитие дошкольников в условиях реализации ФГОС ДО / О. В. Курочкина // Воспитатель дошкольного образовательного учреждения. - 2017. - № 5. - С. 67-77.
Пахомова, С. Е. Сущность процесса повышения психолого-педагогической компетентности родителей, воспитывающих дошкольников с речевыми нарушениями в условиях ДОУ / С. Е. Пахомова // Логопед в детском саду. - 2012. - № 2. - С. 67-70.
Петрова, Е. Ф. Особенности дистанционного обучения детей с ОВЗ и формирования коррекционно-логопедической компетенции родителей / Е. Ф. Петрова // Дошкольная педагогика. - 2021. - № 6. - С. 50-52.
Филонова, А. «Заставим язычок трудиться» : педагогическая гостиная для родителей / А. Филонова // Дошкольное воспитание. - 2011. - № 4. - С. 120-122.
Чехомова, Ю. В. Формирование коррекционно-логопедической компетентности родителей детей с косоглазием и амблиопией / Ю. В. Чехомова // Дошкольная педагогика. - 2011. - № 8. - С. 52-54.
Шатлова, С. Играем пальчиками – развиваем речь : семейный клуб / С. Шатлова, Н. Анонова, О. Рябинина // Дошкольное воспитание. - 2015. - № 5. - С. 72-75.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2026-09-22T06:23:06+03:00</dcterms:created>
  <dcterms:modified xsi:type="dcterms:W3CDTF">2026-09-22T06:23:06+03:00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