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 () от 18 ноября 2007
</w:t>
      </w:r>
    </w:p>
    <w:p>
      <w:pPr/>
      <w:r>
        <w:rPr/>
        <w:t xml:space="preserve">Подберите мнепожалуйсталитературу к теме курсовой,а в посдедующем и дипломнойработе "Место и роль рекламы в PR-деятельности на конкретном примере применения рекламных средств" за ранее СПАСИБО!!!!
Здравствуйте, Мария. Предлагаем список для начала работы над темой:  
60.84я73; Б82 Борисов, Б. Л. Технология рекламы и PR : учеб. пособие [для вузов] / Б. Л. Борисов. - М. : Гранд : ФАИР-пресс, 2004. – 617 с. : ил. (1626858 – АБ).
60.84; И21 Иванова, К. А. Копирайтинг : секреты составления реклам. и PR-текстов / К. А. Иванова. - 2-е изд. - М. [и др.] : Питер, 2006. - 157 с. : ил. - (Маркетинг для профессионалов). (1635243 – ЧЗ) .
60.84; О-83 Открытые методики рекламы и Public Relations : реклам. измерение / [под ред. С. В. Сычева]. - М. : Ось-89, 2004. - 319 с. : ил. - (Креативные технологии). (1631212 – ЧЗ)
60.84я73; Ш26 Шарков, Ф. И. Реклама и связи с общественностью : коммуникативная и интегративная сущность кампаний : учеб. пособие / Ф. И. Шарков, А. А. Родионов. - М. : Трикста, 2005. – 298 с. (1631750 – ЧЗ).
***
Берлов, А. PR для маленькой такой компании / А. Берлов // Советник. - 2005. - N 4. - С. 25-26.
Меркулов, Г. Реклама и PRаво / Г. Меркулов // Советник. - 2007. - N 3. - С. 36-38.
Федотова, Л. Н. Массовые коммуникации : место рекламы и PR / Л. Н. Федотова // Вестн. Моск. ун-та. Сер. 10. Журналистика. - 2003. - N 4. - С. 11-19.
***
91.9:65; Р36 Реклама и PR : библиогр. указ.: кн. на рус. и иностр. яз. / Рос. гос. б-ка ; [сост. Р. Е. Бенева и др.]. - М. : Пашков дом, 2001. – 183 с. - (Мир рекламы). (1600946 – ИБО).
За более подробной информацией приходите в библиотеку (3-ий этаж, зал каталогов), где Вы сможете получить консультацию библиографа. 
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2026-10-19T16:32:47+03:00</dcterms:created>
  <dcterms:modified xsi:type="dcterms:W3CDTF">2026-10-19T16:32:47+03:00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