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№13503 (Мурманская область) от 5 мая 2022
</w:t>
      </w:r>
    </w:p>
    <w:p>
      <w:pPr/>
      <w:r>
        <w:rPr/>
        <w:t xml:space="preserve">Электронная копия статьи: Коржов, Д. Первому воеводе /Д.Коржов //Мурманский вестник. - 2002. - 25 мая.- С.1,2.
Здравствуйте.  Заказать копию статьи можно через электронную доставку документов для физических лиц (служба МБА и ЭДД, 1-й этаж, тел. для справок: 45-08-58, mba@mgounb.ru):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2026-09-22T02:55:07+03:00</dcterms:created>
  <dcterms:modified xsi:type="dcterms:W3CDTF">2026-09-22T02:55:07+03:00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