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№13534 (Мурманск) от 18 мая 2022
</w:t>
      </w:r>
    </w:p>
    <w:p>
      <w:pPr/>
      <w:r>
        <w:rPr/>
        <w:t xml:space="preserve">Помогите правильно описать по гост 2018
Овчинникова Е. В. Разработка малотоннажного процесса дегидратации этанола в этилен на алюмооксидных катализаторах в трубчатом реакторе: дис. на соиск. учен. степ. канд. техн. наук. – Новосибирск. 2019. 135с.
Здравствуйте. Предлагаем Вам библиографическое описание
Банзаракцаева, С. П. Разработка малотоннажного процесса дегидратации этанола в этилен на алюмооксидных катализаторах в трубчатом реакторе : диссертация кандидата технических наук  : 05.17.08 / Банзаракцаева Сардана Пурбуевна ; [место защиты: Алтайский государственный технический университет им. И. И. Ползунова]. - Новосибирск, 2019. - 135 с. : ил.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2026-09-22T01:36:55+03:00</dcterms:created>
  <dcterms:modified xsi:type="dcterms:W3CDTF">2026-09-22T01:36:55+03:00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