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№13621 (Мурманск) от 30 мая 2022
</w:t>
      </w:r>
    </w:p>
    <w:p>
      <w:pPr/>
      <w:r>
        <w:rPr/>
        <w:t xml:space="preserve">Как оформить в библиографическом списке по ГОСТу для ВКР "Оперативный приказ народного комиссара внутренних дел СССР №00447" https://rg.ru/2017/06/05/rodina-prikaz-00447.html
Здравствуйте. Предлагаем Вам библиографическое описание:
Оперативный приказ народного комиссара внутренних дел СССР № 00447 от 30 июля 1937 года. – Текст : электронный // Родина : электронный научно-исторический журнал. – 05.06.2017. – URL: https://rg.ru/2017/06/05/rodina-prikaz-00447.html (дата обращения: 31.05.2022).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2026-09-21T22:55:11+03:00</dcterms:created>
  <dcterms:modified xsi:type="dcterms:W3CDTF">2026-09-21T22:55:11+03:00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