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 (Тюмень) от 27 ноября 2009
</w:t>
      </w:r>
    </w:p>
    <w:p>
      <w:pPr/>
      <w:r>
        <w:rPr/>
        <w:t xml:space="preserve">Здравствуйте! Подберите список литературы  по теме:"Современная система библиотек (типы, виды, сети библиотек)". благодарю
Здравствуйте, Елена. Предлагаем список литературы по Вашей теме:
Барсукова, С. А. ЦБС как оптимальная организационная форма реализации библиотечных программ / С. А. Барсукова, М. В. Белоколенко // Библиотековедение. - 2007. - N 5. - С. 34-39.
Вайерс, Л. Новая библиотека – гибридное учреждение / Л. Вайерс // Научные и технические библиотеки. - 2000. - N 1. - С. 95-107. 
Виноградова, Е. Б. Типология и классификация библиотек: термины, признаки, методы / Е. Б. Виноградова // Библиотековедение. - 2007. - N 6. - С. 41-44. - Библиогр.: с. 44.
Госина, Л. И. От типологии библиотек к типологии библиотечных систем / Л. И. Госина // Библиотековедение. - 2002. - N 1. - С. 22-30.
Карташов, Н. С. Методы классификации библиотек: дихотомия и типология / Н. С. Карташов // Библиография. - 2000. - N 1. - С. 62-71.
Коломейчук, Е. М. Типологические характеристики центральных универсальных библиотек в библиотечных законах субъектов Российской Федерации / Е. М. Коломейчук // Научные и технические библиотеки.- 2003. - N 5. - С. 37-42.
Матлина, С. Г. Центральная городская- публичная- научная... : и это все о ней? / Матлина С. Г. // Научные и технические библиотеки. - 2003. - N 8. - С. 5-17. - Библиогр.: с. 16-17.
Панова, Р. З. Становление публичной библиотеки нового типа в Москве (1990-е годы) / Р. З. Панова // Библиотековедение. - 2002. - N 4. - С. 102-106.
Сокольская, Л. В. Типология библиотек: терминологический аспект / Леся Васильевна Сокольская // Библиотековедение. - 2004. - N 3. - С. 30-35. - Библиогр.: с. 35.
Столяров, Ю. Н. Классификация и типология библиотек / Ю. Н. Столяров // Школьная библиотека. - 2003. - N 4. - С. 16-23. 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2026-10-17T06:41:30+03:00</dcterms:created>
  <dcterms:modified xsi:type="dcterms:W3CDTF">2026-10-17T06:41:30+03:00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