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№13790 (Мурманск) от 15 августа 2022
</w:t>
      </w:r>
    </w:p>
    <w:p>
      <w:pPr/>
      <w:r>
        <w:rPr/>
        <w:t xml:space="preserve">Здравствуйте. 
Подскажите, пожалуйста, как правильно по ГОСТ сделать описание Python-дистрибутива модели AMPS 
https://pypi.org/project/pyamps/
Здравствуйте. Предлагаем Вам библиографическое описание:
Pyamps 1.5.2 : [AMPS model distribution] // PyPI : [site]. – [S. l.], 2022. – URL: https://pypi.org/project/pyamps/ (дата обращения: 16.08.2022).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2026-09-21T16:29:43+03:00</dcterms:created>
  <dcterms:modified xsi:type="dcterms:W3CDTF">2026-09-21T16:29:43+03:00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