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№13827 (Мурманск) от 19 сентября 2022
</w:t>
      </w:r>
    </w:p>
    <w:p>
      <w:pPr/>
      <w:r>
        <w:rPr/>
        <w:t xml:space="preserve">Подобрать список литературы по теме: Формирование патриотизма в молодежной среде. Чтобы список литературы был не старше 5 лет.
Здравствуйте. Предлагаем Вам библиографический список:
Книги
66.3(2Рос),15; П12 Павлов, Б. С. Актуальные модели государственной и региональной политики в сфере патриотического воспитания : монография / Б. С. Павлов, Г. М. Гогиберидзе, А. В. Пацула. – Москва : ИНФРА-М, 2022. - 153 с. : ил., табл. - (Научная мысль). (1813585 - ХР)
Статьи
Бачевский, В. И. Активная жизненная позиция, как элемент патриотического воспитания молодёжи / В. И. Бачевский // Военные знания. - 2020. - № 7. - С. 8-11.Аннот.: О роли и влиянии патриотического воспитания на активную жизненную позицию.
Военно-патриотическое воспитание молодежи / иеромонах Николай (Голубев) // Обозреватель. - 2020. - № 3 (362). - С. 60-64.Аннот.: Показана необходимость военно-патриотического воспитания российской молодежи, отмечена роль православия.
Гуров, В. Н. Сетевая инновационная кластерная педагогическая лаборатория в контексте патриотического воспитания обучающейся молодежи / В. Н. Гуров, Р. Р. Исламов // Инновации в образовании. - 2019. - № 2. - С. 107-114.
Зиненко, В. Е. Патриотическое воспитание российской молодежи: современные реалии / В. Е. Зиненко // Вестник Московского университета. Сер. 18, Социология и политология - 2019. - № 1. - С. 145-161.
Коновалова, Ю. О. Формирование патриотизма и гражданской позиции у студенческой молодежи / Ю. О. Коновалова, А. В. Яськова // Педагогика. - 2020. - № 3. - С. 38-47.
Электронные ресурсы (с текстами можно поработать на 3-м этаже библиотеки)
Абдуллаев, Й. З. Патриотическое воспитание молодежи / Й. З. Абдуллаев // Вестник науки и образования. – 2021. – № 16-2 (119). – С. 83-86. – URL: https://www.elibrary.ru/item.asp?id=47606343 (дата обращения: 19.09.2022). - Режим доступа: научная электронная библиотека eLIBRARY.RU, после регистрации.
Богданов, И. В. Современные аспекты патриотического воспитания молодежи: опыт Кольского региона / И. В. Богданов // Человек и образование. – 2021. – № 2 (67). – С. 65-69. – URL: https://www.elibrary.ru/item.asp?id=46560690 (дата обращения: 19.09.2022). - Режим доступа: научная электронная библиотека eLIBRARY.RU, после регистрации.
Ибрагимова, Н. Т. Проблемы и принципы патриотического воспитания молодежи / Н. Т. Ибрагимова // Актуальные вопросы современной экономики. – 2022. – № 3. – С. 264-270. – URL: https://www.elibrary.ru/item.asp?id=48260691 (дата обращения: 19.09.2022). - Режим доступа: научная электронная библиотека eLIBRARY.RU, после регистрации.
Корж, Н. В. Патриотические ценности как основа нравственного воспитания студенческой молодежи / Н. В. Корж, Г. Н. Тугускина, В. Н. Супиков // Известия высших учебных заведений. Поволжский регион. Общественные науки. – 2021. – № 4 (60). – С. 47-57. – URL:  https://www.elibrary.ru/item.asp?id=47836239 (дата обращения: 19.09.2022). - Режим доступа: научная электронная библиотека eLIBRARY.RU, после регистрации.
Набойченко, Е. С. Актуальные проблемы нравственно-патриотического воспитания молодежи в России: прошлое и современность / Е. С. Набойченко, А. Л. Устинов // Системная интеграция в здравоохранении. – 2021. – № 4 (53). – С. 17-22. – URL: https://www.elibrary.ru/item.asp?id=47585470 (дата обращения: 19.09.2022). - Режим доступа: научная электронная библиотека eLIBRARY.RU, после регистрации.
Суслов, М. Г. Сложности в деле патриотического воспитания учащейся молодежи / М. Г. Суслов // Вестник Пермского государственного гуманитарно-педагогического университета. Сер. 3, Гуманитарные и общественные науки. – 2021. – № 2. – С. 75-82. –  URL: https://www.elibrary.ru/item.asp?id=47602636 (дата обращения: 19.09.2022). - Режим доступа: научная электронная библиотека eLIBRARY.RU, после регистрации.
Щербак, А. С. Патриотическое воспитание молодежи в системе социально-культурной деятельности / А. С. Щербак // Научная палитра. – 2021. – № 3 (33). – URL: https://www.elibrary.ru/item.asp?id=47228683 (дата обращения: 19.09.2022).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2026-09-21T15:48:50+03:00</dcterms:created>
  <dcterms:modified xsi:type="dcterms:W3CDTF">2026-09-21T15:48:50+03:00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