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№13835 (Мурманская область) от 23 сентября 2022
</w:t>
      </w:r>
    </w:p>
    <w:p>
      <w:pPr/>
      <w:r>
        <w:rPr/>
        <w:t xml:space="preserve">Здравствуйте. Подскажите, пожалуйста, как по гост составить запись на ресурс
https://elibrary.ru/item.asp?id=34882407
Здравствуйте. Предлагаем Вам библиографическое описание источника:
Сысоева, М. В. Программирование для «нормальных» с нуля на языке Python. Учебник. В 2 частях. Часть 1 / М. В. Сысоева, И. В. Сысоев. – Москва : МАКС Пресс, 2018. – 176 с. – URL: https://www.elibrary.ru/item.asp?id=34882407 (дата обращения: 23.09.2022).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2026-09-21T15:12:45+03:00</dcterms:created>
  <dcterms:modified xsi:type="dcterms:W3CDTF">2026-09-21T15:12:45+03:00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