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 () от 2 декабря 2009
</w:t>
      </w:r>
    </w:p>
    <w:p>
      <w:pPr/>
      <w:r>
        <w:rPr/>
        <w:t xml:space="preserve">Здравствуйте!
&lt;BR&gt;Прошу вас порекомендовать мне литературу для работы о книге Рериха "О вечном".
&lt;BR&gt;Спасибо!
Здравствуйте, Валентина. Рекомендуем Вам следующие издания: 
Книги
85.143(2) ; Б43 Беликов, П. Ф. Рерих / П. Ф. Беликов, В. П. Князева. - М. : Молодая гвардия, 1973. – 253  с. (1633703 – АБ; 1672269 – ХР)
85.143(2) ; Д36 Держава Рериха. - М. : Междунар. центр Рерихов, 1993. - 63 с. (1528214 – ХР)
87.7 ; О11 О свободе человеческой воли. – М. : Знание, 1991. – 63 с. (1463297 – ХР)
87.7 ; Р42 Рерих, Н. К. О Вечном… : книга о воспитании / Рерих Н. К. – М. : Политиздат, 1991. – 461 с. (1462011 – ХР)  
85.143(2) ; К54 Князева, В. П. Н. Рерих. - М. : Искусство, 1968. – 45 с. (Ф-637456 – ИСК ; Ф-595947 – АБ)
86.4 ; Р42 Рерих, Н. К. Человек и природа: сборник / Н. К. Рерих. - М. : Междунар. центр Рерихов, 1994. - 110 с. (1528227 – ХР ; 1540181 – АБ)
85.143(2) ; С34 Сидоров, В. М. На вершинах : творч. биогр. Н. К. Рериха / Валентин Сидоров. - М., 1990 [1991]. - 381 с. (1451953 – ИСК ; 1451954 – АБ) 
Статьи
Тамбовская, А. И. Человек на Земле - не гость / А. И. Тамбовская // Новая библиотека. - 2008. - N 7. - С. 8-23.
Шапошникова, Л. В. Н. К. Рерих как мыслитель и историк культуры / Л. В. Шапошникова // Новая и новейшая история. - 2006. - N 4. - С. 128-165.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2026-10-17T05:39:48+03:00</dcterms:created>
  <dcterms:modified xsi:type="dcterms:W3CDTF">2026-10-17T05:39:48+03:00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