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№13850 (Мурманская область) от 5 октября 2022
</w:t>
      </w:r>
    </w:p>
    <w:p>
      <w:pPr/>
      <w:r>
        <w:rPr/>
        <w:t xml:space="preserve">Здравствуйте. Подберите, пожалуйста, литературу по теме: "Написание пресс-релизов"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Книга
60.842; Г94 Гундарин, М. В. Пресс-релиз / М. Гундарин, Е. Гундарина. – Ростов-на-Дону : Феникс, 2013. – 187 с. (1731511 – АБ)
Статьи
Белозерцева, И. Краткость и пиар в жанре пресс-релиза (Новое PRочтение) // Советник. – 2011. – № 11.– С. 28–33.
Гоулд, Е. Формула написания правильного пресс-релиз // Пресс-служба. – 2015. – № 6. – С. 38–42.
Калашникова, Р. Как написать пресс-релиз, интересный журналисту и обозревателю СМИ // Пресс-служба. – 2015. – № 9. – С. 75–77.
Комарова, А. Практические рекомендации по составлению пресс-релизов // Пресс-служба. – 2015. – № 8. – С. 28–29.
Корчагина, И. Пресс-релиз: особенности написания // Пресс-служба. –2015. – № 9. – С. 45–49.
Лазарев, Р. Язык мой – враг мой? или Как написать хороший пресс-релиз // Пресс-служба. – 2010. – № 5. – С. 26–33.
Лопухова, Е. 6 типичных ошибок пресс-релизов и советы для их устранения // Пресс-служба. – 2016. – № 1. – С. 42–46.
Мирошниченко, А. Как написать пресс-релиз // Пресс-служба. – 2010. – № 1. – С. 84–88.
Пыстин, В. Как написать хороший пресс-релиз // Пресс-служба. – 2016. – № 5. – С. 18–23.
Умаров, М. SMR – интерактивный формат пресс-релиза // Пресс-служба. – 2012. – № 1. – С. 22–24.
Шарова, О. Какой пресс-релиз подготовить, чтобы его напечатали СМИ // Справочник руководителя учреждения культуры. – 2020. – № 12. – С. 54–58.
Юсупов, Г. Как идеально провалить пресс-релиз // Пресс-служба. – 2013. – № 7. – С. 26–28.
Юсупов, Г. Пресс-релизы: детская болезнь сочинительства // Пресс-служба. – 2013. – № 6. – С. 23–26.
Электронные ресурсы
Казиева, Д. А. PR-дискурс в коммуникативном пространстве Интернета: прагмалингвистические особенности пресс-релизов / Д. А. Казиева // Международный научно–исследовательский журнал. – 2015. – № 8, ч. 4 (39). – С. 101–104. – URL: https://www.elibrary.ru/item.asp?id=24273157 (дата обращения: 08.10.2022). – Режим доступа: научная электронная библиотека eLIBRARY.RU, после регистрации.
Кусков, А. В. Роль и значение пресс-релиза в PR-деятельности / А. В. Кусков // Академическая публицистика. – 2017. – № 4. – С. 382–387. – URL: https://www.elibrary.ru/item.asp?id=29069530 (дата обращения: 08.10.2022). – Режим доступа: научная электронная библиотека eLIBRARY.RU, после регистрации.
Следующую статью можно также заказать из фондов других библиотек страны через электронную доставку документов для физических лиц:
Верховцева, О. Н. Особенности пресс-релиза для публикации в Интернете / О. Н. Верховцева // Экономика и социум. – 2016. – № 12, ч. 3 (31). – С. 29–32.
С уважением, главный библиотекарь отдела информационного обслуживания Е. В. Павлова.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2026-09-21T14:31:03+03:00</dcterms:created>
  <dcterms:modified xsi:type="dcterms:W3CDTF">2026-09-21T14:31:03+03:00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