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№13880 (Мурманская область) от 25 октября 2022
</w:t>
      </w:r>
    </w:p>
    <w:p>
      <w:pPr/>
      <w:r>
        <w:rPr/>
        <w:t xml:space="preserve">Подберите, пожалуйста, материалы (учебники, публикации в периодике) по теме: "Проверка качества воды: описание технологического процесса; Ситуация оценки; оценка рисков; перечень рисков; построение дерева событий; построение барьеров безопасности; дерево отказов; диаграммы "галстук-бабочка".
Здравствуйте. В соответствии с Порядком работы ВСС "Виртуальный библиограф", если в Вашем обращении несколько вопросов, мы отвечаем на один из них.
Предлагаем библиографический список по первой теме. В нем представлены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26.326я73; А72 Антипов, М. А. Оценка качества подземных вод и методы их анализа : учебное пособие / М. А. Антипов, И. В. Заикина, Н. А. Безденежных. - Санкт-Петербург, 2013. - 133, [1] c. (1726345 - ЧЗ 1726346 - АБ)
Статьи
Мембранные методы в питьевом водоснабжении: подбор мембран, прогноз качества воды, утилизация концентрата / А. Г. Первов [и др.] // Водоснабжение и санитарная техника. - 2013. - № 6. - С. 15-21.
Данилов-Данильян, В. И. Методология достоверной оценки качества воды. Ч. 1. Нормирование и оценивание с позиций риск-ориентированного подхода / В. И. Данилов-Данильян, О. М. Розенталь // ЭКиП: Экология и промышленность России. - 2020. - Т. 24, № 8. - С. 60-65.
Данилов-Данильян, В. И. Методология достоверной оценки качества воды. Ч. 2. Общая вероятностная природа нормирования и оценивания состава воды / В. И. Данилов-Данильян, О. М. Розенталь // ЭКиП: Экология и промышленность России. - 2020. - Т. 24, № 9. - С. 58-63.
Электронные ресурсы
Беляев, С. Д. Нормативы качества воды и наилучшие доступные технологии / С. Д. Беляев // Научное обеспечение реализации "Водной стратегии Российской Федерации на период до 2020 года" : сборник научных трудов, Петрозаводск, 06–11 июля 2015 года. – Петрозаводск, 2015. - Т. 1. – С. 250-256. – URL: https://www.elibrary.ru/item.asp?id=26905140 (дата обращения: 29.10.2022). - Режим доступа: научная электронная библиотека eLIBRARY.RU, после регистрации.
Использование современных интегрированных мембранных технологий для улучшения качества питательной воды на предприятиях энергетики / С. Л. Громов, М. П. Ковалев, С. Е. Лысенко [и др.] // Водоочистка. Водоподготовка. Водоснабжение. – 2008. – № 2 (2). – С. 20-29. – URL: https://elibrary.ru/item.asp?id=11788605 (дата обращения: 28.10.2022). - Режим доступа: научная электронная библиотека eLIBRARY.RU, после регистрации.
Совершенствование контроля качества воды с использованием мембранных технологий и специфических методов детекции / Т. А. Змеева, В. В. Малышев, В. Б. Сбойчаков [и др.] // Вестник Российской Военно-медицинской академии. – 2017. – № 1 (57). – С. 142-146. – URL: https://elibrary.ru/item.asp?id=28948131 (дата обращения: 28.10.2022). - Режим доступа: научная электронная библиотека eLIBRARY.RU, после регистрации.
Современные технологии обеззараживания воды питьевого качества / Е. И. Крупнов, Е. Р. Кормашова, М. Е. Гевак, К. Д. Розникова // Объектно-пространственное проектирование уникальных зданий и сооружений : сборник материалов I научно-практического форума «SMARTBUILD», Иваново, 23–24 ноября 2018 года. – Иваново, 2018. – С. 207-209. – URL: https://elibrary.ru/item.asp?id=37241320 (дата обращения: 28.10.2022). - Режим доступа: научная электронная библиотека eLIBRARY.RU, после регистрации.
С уважением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2026-09-21T13:51:37+03:00</dcterms:created>
  <dcterms:modified xsi:type="dcterms:W3CDTF">2026-09-21T13:51:37+03:00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