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№13890 (Мурманская область) от 27 октября 2022
</w:t>
      </w:r>
    </w:p>
    <w:p>
      <w:pPr/>
      <w:r>
        <w:rPr/>
        <w:t xml:space="preserve">Помогите подобрать книги и статьи по творчеству Марининой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83.3(2=Рус)6я73; Ч–49 Черняк, М. А. Массовая литература XX века : учебное пособие / М. А. Черняк. – Москва : Флинта : Наука, 2007. – 428, [1] с. – (Для студентов, аспирантов, преподавателей–филологов). (1649989 – ЧЗ 1649990 – АБ 1649991 – АБ)
Статьи
Гушанская, Е. Четыре дамы из колоды детектива / Е. Гушанская // Нева. – 2004. – № 10. – С. 237–244.
Иваницкая, Н. Две траектории отечественного детектива / Надежда Иваницкая // Дружба народов. – 2004. – № 8. – С. 204–208.
Ищук-Фадеева, Н. Женский детектив как зеркало русской перестройки / Нина Ищук-Фадеева // Вопросы литературы. – 2010. – № 5. – С. 112–131.
Маринина, А. "Литературная критика не должна иметь права на существование" / Александра Маринина ; записала М. Бойкова // Читаем вместе. – 2020. – № 10. – С. 10–11.
Маринина, А. "Мозгу нужен отдых" : пусть книга будет не только источником мудрости, но и развлечением : [интервью] / А. Маринина ; [беседовала] А. Панина // Библиотека. – 2019. – № 1. – С. 65–67.
Маринина, А. Не занимайтесь тем, что перестало быть интересным : беседа с писательницей / Александра Маринина ; беседу вела М. Трифонова // Работница. – 2018. – № 10. – С. 8–11.
Маринина, А. "Каменская живёт в моей голове 28 лет" / Александра Маринина ; [беседовала] Раиса Ханукаева // Университетская книга. – 2020. – № 7 (сентябрь). – С. 76–77.
Маринина, А. "Я не писатель. Я – автор книг" : [интервью] / Александра Маринина ; беседовала Е. Е. Пиетиляйнен // Север. – 2016. – № 9/10. – С. 56–57.
Трестерова, З. Современный русский "женский" детектив : глазами чешского читателя–филолога / З. Трестерова // Русская словесность. – 2007. – № 2. – С. 66–70.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2026-09-21T13:09:47+03:00</dcterms:created>
  <dcterms:modified xsi:type="dcterms:W3CDTF">2026-09-21T13:09:47+03:00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