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 () от 25 ноября 2007
</w:t>
      </w:r>
    </w:p>
    <w:p>
      <w:pPr/>
      <w:r>
        <w:rPr/>
        <w:t xml:space="preserve">Здравствуйте. Требуется литература занимательного характера об образовании глаголов несовершенного вида и чередованиях гласных в них. Заранее спасибо.
Уважаемая Елена! К сожалению, Вы не указали, для какого возраста требуются методические материалы. Предлагаем Вам следующие издания:  
1. Алексеева, Г. И. Путешествие в созвездие глаголов : VI кл. : тема урока : обобщающее занятие по теме " Глагол ": [урок – игра] / Г. И. Алексеева // Рус. яз. : еженед. прил. к газ. "Первое сент." - 1997. - N 36 . - С. 2-3. 
2. Алексеева, О. В. Функциональный подход к изучению глагола / О. В. Алексеева // Рус. яз. в шк. - 2002. - N 5. - С. 10-15.
3. Андреева, Н. Для чего нужны глаголы / Н. Андреева // Нач. шк.: еженед. прил. к газ. "Первое сент." - 1999. – N 12. - С. 3-4. 
4. Богданова, Г. А. Глагол : [цикл упражнений по работе с глаголом : 5 кл.] / Г. А. Богданова // Рус. яз. : еженед. газ. Об-ния пед. изд. "Первое сент." - 2003. -  № 29. – С. 5-8.
5. Важнова, Е. Ю. О глаголе: систематизация изученного с привлечением фольклора : урок в 6 кл. / Е. Ю. Важнова // Рус. яз.: метод. газ. для учителей-словесников. - 2005. - 16-31 дек. (N 24). - С. 24-25.
6. Николаева, Л. Глагол : [творч. находки и приемы обучения в опыте учителей нач. классов сред. шк. N 913 Москвы] / Л. Николаева, С. Яковлева // Нач. шк.: еженед. прил. к газ. "Первое сент." - 1997. – N 12. - С. 5-7. 
7. Столбунова, С. В. Тема урока : "Виды глагола. Совершенный и несовершенный вид" : 6 кл. / С. В. Столбунова // Рус. яз.: еженед. метод. газ. для учителей-словесников. – 2004. - № 41. – С. 11-13. 
Следующее издание имеется в фонде ГНПБ им. Ушинского, которое можно заказать через МБА и ЭДД (см. сайт нашей библиотеки):
8. 491.71(077); Т65 Ларина, Е. А. Глагол в школьном учебнике: объем лексемы, начальная форма / Е. А. Ларина // Традиционные и новые формы обучения и контроля в практике преподавания русского языка в школе и вузе : материалы IV Ушаков. чтений, Иваново, 28-29 нояб. 2001 г / Традиционные и новые формы обучения и контроля в практике преподавания русского языка в школе и вузе. - Иваново : Иванов. гос. ун-т, 2003. -  С. 42-45.
Эту книгу Вы можете получить в Мурманской областной детско-юношеской библиотеке:
9. 81.2Рус,я92; Р50 Рик, Т. Г. Здравствуй, дядюшка Глагол! : [для мл. и сред. шк. возраста] / Т. Рик ; рис. авт. - М. : Самовар: ООО "Шалаш", 1996. - 135 c. : ил. - (Здесь живут части речи ; вып.3) (Веселые учебники). (392444, 397656).   
С уважением, гл. библиограф Е. В. Пустынникова.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2026-10-19T16:32:48+03:00</dcterms:created>
  <dcterms:modified xsi:type="dcterms:W3CDTF">2026-10-19T16:32:48+03:00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