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№13907 (Белгородская область) от 3 ноября 2022
</w:t>
      </w:r>
    </w:p>
    <w:p>
      <w:pPr/>
      <w:r>
        <w:rPr/>
        <w:t xml:space="preserve">Добрый день! Есть ли в фондах библиотеки эта книга? Новые приемы игры на флейте / Сост., автор метод. части О. Танцов.
М.: Московская консерватория, 2011. 80 с.
Здравствуйте. В нашей библиотеке, к сожалению, нет интересующей Вас книги. Вы можете обратиться в библиотеку своего региона и заказать нужный источник по межбиблиотечному абонементу из фондов других библиотек России.
Новые приемы игры на флейте / составитель, автор методической части О. И. Танцов. - Москва : Московская консерватория, 2011. - 78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2026-09-21T13:09:31+03:00</dcterms:created>
  <dcterms:modified xsi:type="dcterms:W3CDTF">2026-09-21T13:09:31+03:00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