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 (Мурманск) от 3 декабря 2009
</w:t>
      </w:r>
    </w:p>
    <w:p>
      <w:pPr/>
      <w:r>
        <w:rPr/>
        <w:t xml:space="preserve">Финансовые Интернет-услуги в странах Запада и России: сравнительный анализ
Здравствуйте, Леша. Предлагаем список литературы по Вашему запросу:
Книги
65.290с51я73; А48 Алексунин, В. А. Электронная коммерция и маркетинг в Интернете : учеб. пособие / В. А. Алексунин, В. В. Родигина. - 3-е изд. – М. : Дашков и К, 2007. - 213 с. : ил. (1651180 - ЧЗ ; 1652301 - АБ)
65.290с51; Е15 Евдокимов, Н. В. Раскрутка Web-сайтов : эффектив. Интернет-коммерция / Н. В. Евдокимов. – М. [и др.] : Вильямс, 2008. - 154 с. (1665210 - ХР)
65.262.10я73; Ж35 Жарковская, Е. П. Банковское дело : учебник / Е. П. Жарковская. - 6-е изд., испр. – М. : Омега-Л, 2008. - 476 с. : ил. - (Высшее финансовое образование). (1661791 - ЧЗ ; 1661792 - АБ ; 1661793 - АБ)
65.264.31с51; З-18 Закарян, И. О. Практический Интернет-трейдинг : (как работать на рынках акций, опционов, фьючерсов и Forex через Интернет) / Иван Закарян. - Изд. 3-е, (доп.). – М. : Smart book : Итрейд, 2008. - 382 с. : ил., табл. (1662246 - ХР ; 1662247 - ЧЗ ; 1662248 - АБ)
65.264.31; И46 Ильин, В. В. Биржа на кончиках пальцев : популяр. Интернет-трейдинг / В. В. Ильин, В. В. Титов ; Форекс клуб / Forez club. – СПб. [и др.] : Питер, 2008. - 368 с. : ил. (1667388 – ХР ; 1667389 - АБ)
65.290с51М; К85 Крымский, И. А. Проблемы и перспективы развития электронной экономики в России / И. А. Крымский, К. В. Павлов ; Рос. акад. наук, Кол. науч. центр, Ин-т экон. проблем. - Мурманск : Изд-во Кольского научного центра РАН, 2007. - 199 с. : ил. (1655086 - ХР)
Статьи
Гурьянов, М. Ю. Особенности функционирования систем расчетов с использованием электронных технологий / М. Ю. Гурьянов // Финансы и кредит. - 2008. - N 39. - С. 22-28 ; То же [Электронный ресурс]. – Режим доступа: http://aafnet.integrum.ru/artefact3/ia/ia5.aspx?lv=6&amp;si=MPCEwU2R&amp;qu=251&amp;st=0&amp;bi=4341&amp;xi=&amp;nd=577&amp;tnd=0&amp;srt=0&amp;f=0, регламентир. (07.12.09).
Изофенко, Р. Н. Дистанционные каналы взаимодействия с клиентами / Р. Н. Изофенко // Банковское дело. - 2009. - N 8. - С. 73-77.
Казанский, А. В. Электронная коммерция и финансовые услуги: перспективы взаимодействия / А. В. Казанский // Финансы и кредит. - 2009. - N 3. - С. 24-30.
Поспелов, А. Л. Интернет-банкинг: вопросы обеспечения безопасности / А. Л. Поспелов // Деньги и кредит. - 2009. - N 4. - С. 61-63.
Шестак, Н. В. География Интернета : основ. факторы и показатели развития, виды Интернет-услуг / Н. В. Шестак // Инновации в образовании. - 2006. - N 2. - С. 119-126.
Электронные ресурсы
Вишнякова, С. С. Формирование сферы электронных услуг в России[Электронный ресурс] : автореферат дис. ... канд. экон. наук : 08.00.05/ Светлана Сергеевна Вишнякова. – М., 2007. – 26 с. – Режим доступа: http://sigla.rsl.ru/, регламентир. (07.12.09).
С текстами электронных документов можно поработать в Залах каталогов и электронных ресурсов на 3-м этаже библиотеки.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2026-10-17T04:44:28+03:00</dcterms:created>
  <dcterms:modified xsi:type="dcterms:W3CDTF">2026-10-17T04:44:28+03:00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