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№13993 (Рязанская область) от 22 ноября 2022
</w:t>
      </w:r>
    </w:p>
    <w:p>
      <w:pPr/>
      <w:r>
        <w:rPr/>
        <w:t xml:space="preserve">Здравствуйте. Не нашла источник публикации в каталоге: Орехова Е.А. Церковно-приходские школы в колониях Мурманского берега в конце XIX века. Откуда? А текст есть.  Спасибо.
Здравствуйте. Предлагаем библиографическое описание интересующего Вас издания:
История церковно-школьного образования в России (XIX - начало XX вв.) : материалы международной научной конференции, Шуя, 21 сентября 2012 г. / ответственный редактор Т. А. Красницкая. – Шуя : ФГБОУ ВПО «ШГПУ», 2012. – 174 с. - Из содерж.: Церковно-приходские школы в колониях Мурманского берега в конце XIX века / Е. А. Орехова. –С. 108-115.Электронная копия доступна на сайте электронной библиотеки "Кольский Север". URL: http://kolanord.ru/html_public/col_avtory/OrehovaEA/OrehovaEA_Istoriya-cerkovno-shkoljnogo-obrazovaniya-v-Rossii_2012_s108-115/ (дата обращения: 23.11.2022).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2026-09-21T09:47:20+03:00</dcterms:created>
  <dcterms:modified xsi:type="dcterms:W3CDTF">2026-09-21T09:47:20+03:00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