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№14088 (Мурманская область) от 9 февраля 2023
</w:t>
      </w:r>
    </w:p>
    <w:p>
      <w:pPr/>
      <w:r>
        <w:rPr/>
        <w:t xml:space="preserve">Здравствуйте. Помогите составить список литературы по теме Воспитание дружеских взаимоотношений в сюжетно-ролевой игре.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Злакоманова, М. Наши сердца открыты добру / М. Злакоманова // Дошкольное воспитание. - 2004. - № 8. - С. 26-28.Аннот.: Сюжетно-ролевые и режиссерские игры в детском саду для формирования атмосферы дружбы, доброжелательности, тепла, взаимопонимания.
Кондрашова, Н. В. Игровые культурные практики как эффективное средство формирования дружеских отношений между детьми старшего дошкольного возраста / Н. В. Кондрашова // Дошкольная педагогика. - 2018. - № 6. - С. 6-10.
Кондрашова, Н. В. Особенности формирования дружеских отношений у старших дошкольников / Н. В. Кондрашова, Ю. С. Матюшко // Воспитатель дошкольного образовательного учреждения. - 2018. - № 5. - С. 58-63.
Электронные ресурсы
Аглиева, Л. А. Развитие дружеских взаимоотношений между дошкольниками средствами сюжетно-ролевых игр / Л. А. Аглиева // Научное сообщество студентов : сборник материалов XVI Международной студенческой научно-практической конференции, Чебоксары, 29 декабря 2017 года / редколлегия: О.Н. Широков [и др.]. – Чебоксары, 2017. – С. 32-33. – URL: https://www.elibrary.ru/item.asp?id=32333166 (дата обращения: 09.02.2023). - Режим доступа: научная электронная библиотека eLIBRARY.RU, после регистрации.
Бирюкова, В. П. Сюжетно-ролевая игра как средство воспитания дружеских взаимоотношений младших дошкольников / В. П. Бирюкова, В. Э. Ложкина // Наука, образование, общество: тенденции и перспективы развития : сборник материалов Международной научно-практической конференции, Чебоксары, 22 октября 2021 года. – Чебоксары, 2020. – С. 27-30. – URL: https://www.elibrary.ru/item.asp?id=47113128 (дата обращения: 09.02.2023). - Режим доступа: научная электронная библиотека eLIBRARY.RU, после регистрации.
Комлик, Л. Ю. Влияние сюжетно-ролевой игры на развитие положительных взаимоотношений у детей старшего дошкольного возраста / Л. Ю. Комлик, И. И. Харти // Электронный научный журнал. – 2017. – № 2, ч. 2 (17). – С. 14-18. – URL: https://www.elibrary.ru/item.asp?id=28882694 (дата обращения: 09.02.2023). - Режим доступа: научная электронная библиотека eLIBRARY.RU, после регистрации.
Никитина, В. В. Сюжетно-ролевая игра как средство формирования дружеских отношений дошкольников / В. В. Никитина // Аллея науки. – 2020. – Т. 2, № 6 (45). – С. 888-891. – URL: https://www.elibrary.ru/item.asp?id=43790699 (дата обращения: 09.02.2023). - Режим доступа: научная электронная библиотека eLIBRARY.RU, после регистрации.
Серикова, Л. А. Педагогические условия воспитания культуры межличностных отношений у старших дошкольников в сюжетно-ролевой игре / Л. А. Серикова, И. В. Пиксайкина // Осовские педагогические чтения "Образование в современном мире: новое время - новые решения". – 2022. – № 1, ч. 1. – С. 147-152. – URL: https://www.elibrary.ru/item.asp?id=50124983 (дата обращения: 09.02.2023). - Режим доступа: научная электронная библиотека eLIBRARY.RU, после регистрации.
Улитина, М. О. Педагогические условия формирования дружеских взаимоотношений у детей старшего дошкольного возраста в процессе сюжетно-ролевой игры / М. О. Улитина, Н. Д. Середкина // Дошкольное образование: опыт, проблемы, перспективы развития. – 2016. – № 1 (8). – С. 40-42. – URL: https://www.elibrary.ru/item.asp?id=26179510 (дата обращения: 09.02.2023). - Режим доступа: научная электронная библиотека eLIBRARY.RU, после регистрации.
Чиркова, Т. В. Воспитание доброжелательных отношений старших дошкольников средствами сюжетно-ролевой игры / Т. В. Чиркова // Известия института педагогики и психологии образования. – 2017. – № 4. – С. 182-187. – URL: https://www.elibrary.ru/item.asp?id=30766634 (дата обращения: 09.02.2023). -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Абасова, Р. В. Сюжетно-ролевая игра как средство воспитания дружеских взаимоотношений старших дошкольников / Р. В. Абасова, Е. В. Виллуд, Н. В. Выскуб // Вестник научных конференций. – 2019. – № 12, ч. 1 (52). – С. 7-8.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2026-09-21T06:52:28+03:00</dcterms:created>
  <dcterms:modified xsi:type="dcterms:W3CDTF">2026-09-21T06:52:28+03:00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