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 () от 8 декабря 2009
</w:t>
      </w:r>
    </w:p>
    <w:p>
      <w:pPr/>
      <w:r>
        <w:rPr/>
        <w:t xml:space="preserve">Есть ли у Вас что-нибудь о турбулентности? Желательно за последние три года
Здравствуйте, Андрей. Предлагаем вам библиографический список:
Книги
22.253.3я73; Б46 Бендерский, Б. Я. Аэрогидрогазодинамика: курс лекций с краткими биографиями и интересными случаями из жизни ученых : [для студентов, обучающихся по направлению "Двигатели летат аппаратов" по специальности "Ракет двигатели"] / Б. Я. Бендерский. - М. : Институт компьютерных исследований ; Ижевск : Регулярная и хаотическая динамика, 2007. - 496 с. : ил., портр. (М-1648586 - ХР)
26.221.3; М77 Монин, А. С. Десять открытий в физике океана / А. С. Монин, Н. Н. Корчагин. - М. : Научный мир, 2008. - 170 с. : ил. (1678304 - ХР)
22.253.320.37; Д72 Дразин, Ф. Введение в теорию гидродинамической устойчивости : [пер. с англ.] / Ф. Дразин. - М. : Физматлит, 2005. - 287 с. : ил. (1640103 - ХР)
Статьи
Дьяченко, А. Ю. Обтекание турбулентным потоком поперечной каверны с наклонными боковыми стенками / А. Ю. Дьяченко, В. И. Терехов, Н. И. Ярыгина // Прикладная механика и техническая физика. - 2007. - Т. 48, N 4. - С. 23-29.
Мухин, Р. Р. Турбулентность по Ландау, странные аттракторы и пути перехода к хаосу / Р. Р. Мухин // История науки и техники. - 2008. - N 4. - С. 18-29.
Электронные ресурсы (с текстами документов можно поработать в Залах каталогов и электронных ресурсов на 3-м этаже библиотеки)
Влияние сильной турбулентности в магнитослое на формирование низкоширотного пограничного слоя [Электронный ресурс] / Россоленко С. С. [и др.] // Солнечно-земная физика. - Электрон. дан. - 2008. - Т. 1, N 12. - С. 129-130. - Режим доступа: http://elibrary.ru/download/91070535.pdf, регламентир. (10.12.09).
Воронков, С. С. О скорости звука и переходе к турбулентности [Электронный ресурс] / С. С. Воронков // Техническая акустика. - Электрон. дан. - 2007. - N 18. - С. 193-199. - Режим доступа: http://elibrary.ru/download/24991891.pdf, регламентир. (10.12.09).
Козлов, В. В. Уравнение вихря 2D-гидродинамики, стационарное кинетическое уравнение Власова и развитая турбулентность [Электронный ресурс] / В. В. Козлов // Нелинейная динамика. - Электрон. дан. - 2006. - Т. 2, N 4. - С. 425-434. - Режим доступа: http://elibrary.ru/download/48494393.pdf, регламентир. (10.12.09). 
Мухамедов, А. М. Термодинамика калибровочной модели турбулентности [Электронный ресурс] // Физическая мезомеханика. - Электрон. дан. - 2007. - Т. 10, N 4. - С. 15-22. - Режим доступа: http://elibrary.ru/download/84992349.pdf, регламентир. (10.12.09).
Степанова, И. В. Задача идентификации двух функций в системе уравнений турбулентного пограничного слоя [Электронный ресурс] / И. В. Степанова // Журнал Сибирского федерального университета. Сер. Математика и физика. - Электрон. дан. - 2009. - Т. 2, N 2. - С. 245-252. - Режим доступа: http://elibrary.ru/download/62727181.pdf, регламентир. (10.12.09).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2026-10-17T03:41:07+03:00</dcterms:created>
  <dcterms:modified xsi:type="dcterms:W3CDTF">2026-10-17T03:41:07+03:00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