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№14152 (Мурманск) от 14 марта 2023
</w:t>
      </w:r>
    </w:p>
    <w:p>
      <w:pPr/>
      <w:r>
        <w:rPr/>
        <w:t xml:space="preserve">Здравствуйте.Мне нужен список литературы для дипломной работы.Тема: « оценка флуктуирующей асимметрии сирени Венгерской в Мурманске»
В алфавитном порядке ,10 источников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42.378.87 кр; К89 Кузьмин, А. В. Морфогенез растущих листьев некоторых видов сиреней SYRINGA L. SECT. VILLOSAE C.K.SCHNEID. (OLEACEAE), интродуцированных в Субарктике. I. Анализ корреляций / Кузьмин А. В. – Апатиты : [б. и.], 1982. – 39 с. (1124346 – ХР–Обяз.экз.)
42.378.87 кр; К89 Кузьмин, А. В. Морфогенез растущих листьев некоторых видов сиреней SYRINGA L. SECT. VILLOSAE C.K.SCHNEID. (OIEACEAE), интродуцированных в Субарктике. II. Анализ факторных структур / Кузьмин А. В. – Апатиты : [б. и.], 1982. – 27 с. (1124347 – ХР–Обяз.экз.)
42.371кр; Д81 Дудакова, Е. Ф. Зеленый наряд Мурманска / Елена Дудакова. – Мурманск : Просветительский центр «Доброхот», 2014. – 313 с. : ил., цв. ил. – Из содерж.: Сирень венгерская. – С. 8. (1749581 – ХР–ООЭ 1749582 – ХР–ООЭ) Электронная копия доступна на сайте электронной библиотеки "Кольский Север". URL: http://kolanord.ru/html_public/col_avtory/DudakovaEF/DudakovaEF_Zelenyj–naryad–goroda–Murmanska_1985/10/index.html (дата обращения: 15.03.2023).
85.113(2Рос–4Мур)кр; Д81 Дудакова, Е. Ф. Первый сквер в городе Мурманске / Е. Ф. Дудакова, О. А. Макарова. – Мурманск : Тореал, 2015. – 37 с. : ил., цв. ил., табл. – Из содерж.: Сирень. – С. 25. (1766729 – ХР–ООЭ) Электронная копия доступна на сайте электронной библиотеки "Кольский Север". URL: http://kolanord.ru/html_public/col_avtory/DudakovaEF/DudakovaEF_Pervyj–skver–v–gorode–Murmanske_2015/24/index.html (дата обращения: 15.03.2023).
85.113(2Рос–4Му); Д81 Дудакова, Е. Ф. Площадь Пять Углов в городе Мурманске : сквер на площади Пять Углов : [природно–исторический маршрут / Е. Ф. Дудакова, О. А. Макарова. – Мурманск : Бизнес–Макс, 2016. – 38 с. : ил., цв. ил., табл. – Из содерж.: Сирень венгерская. – С. 26. (1771145 – ХР–ООЭ 1771146 – ХР–ООЭ) Электронная копия доступна на сайте электронной библиотеки "Кольский Север". URL: http://kolanord.ru/html_public/col_avtory/DudakovaEF/DudakovaEF_Ploschadj–Pyatj–Uglov–v–gorode–Murmanske_2016/26/index.html (дата обращения: 15.03.2023).
Статьи
Дворецкая, Г. Почему в Мурманске сирень венгерская / Г. Дворецкая // Мурманский вестник. – 2011. – 30 июня (№ 117). – С. 8.
Шухат, Н. Венгерская красавица прижилась в Мурманске / Н. Шухат // Вечерний Мурманск. – 2002. – 10 июля. – С. 2.
Электронные ресурсы
Василевская, Н. В. Динамика флорального органогенеза Syringa josikaea Jacq. При интродукции в условиях арктического климата г. Мурманска / Н. В. Василевская, Д. А. Морозова // Ученые записки Петрозаводского государственного университета. Серия: Биологические науки. – 2017. – № 4 (165). – С. 14–21. – URL: https://www.elibrary.ru/item.asp?id=29679084 (дата обращения: 15.03.2023). – Режим доступа: научная электронная библиотека eLIBRARY.RU, по подписке.
Василевская, Н. В. Мониторинг роста и развития Syringa josikaeа jacq. fil. В условиях Евро–Арктического региона (на примере г. Мурманска) / Н. В. Василевская, Д. А. Морозова // Принципы экологии. – 2020. – № 2. – С. 4–13. – URL: https://www.elibrary.ru/item.asp?id=44527118 (дата обращения: 15.03.2023). – Режим доступа: научная электронная библиотека eLIBRARY.RU, по подписке.
Полонский, В. И. Сирень венгерская – перспективный биоиндикатор для сравнительной оценки степени загрязнения городской среды / В. И. Полонский, И. С. Полякова // Вестник КрасГАУ. – 2014. – № 2. – С. 89–92. – URL: https://www.elibrary.ru/item.asp?id=21271822 (дата обращения: 15.03.2023). – Режим доступа: научная электронная библиотека eLIBRARY.RU, по подписке.
Рахмангулов, Р. С. Флуктуирующая асимметрия – показатель дестабилизации или поиск путей адаптивного морфогенеза? / Р. С. Рахмангулов, А. Р. Ишбирдин, А. С. Салпагарова // Вестник Башкирского университета. – 2014. – Т. 19, № 3. – С. 831–834. – URL: https://www.elibrary.ru/item.asp?id=22483481 (дата обращения: 15.03.2023). – Режим доступа: научная электронная библиотека eLIBRARY.RU, по подписке.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2026-09-21T03:19:02+03:00</dcterms:created>
  <dcterms:modified xsi:type="dcterms:W3CDTF">2026-09-21T03:19:02+03:00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