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№14157 (город Заозерск) от 14 марта 2023
</w:t>
      </w:r>
    </w:p>
    <w:p>
      <w:pPr/>
      <w:r>
        <w:rPr/>
        <w:t xml:space="preserve">Добрый день. Подскажите пожалуйста, какие исторические книги о Кольском полуострове (Мурманской области) можно прочесть. Важно именно комплексная история развития Кольского Заполярья именно с 1917 года. Книги подобные трехтомнику И.Ф. Ушакова, но уже в после революционное время. Огромное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63.3(2Рос-4Мур); К44 Киселев, А.А. За годом год... : история Мурманской области в документах, воспоминаниях, комментариях / А. А. Киселев. – Мурманск : Пазори, 1999. – 323 с.  (1576757 – ХР)Электронная копия доступна на сайте электронной библиотеки "Кольский Север". URL: http://kolanord.ru/html_public/col_avtory/KiselevAA/KiselevAA_Za-godom-god_1999/index.html (дата обращения: 15.03.2023).
63.3(2Рос-4Мур); К44 Киселев, А. А. Как жили и сражались мурманчане в войну : менталитет северян в 1941-1945 годах / А. А. Киселев. – Мурманск : Книжное издательство, 2002. - 509 с. : ил. (1606404 - ХР 1606403 - ХР-Обяз.экз.)Электронная копия доступна на сайте электронной библиотеки "Кольский Север". URL: http://kolanord.ru/html_public/col_avtory/KiselevAA/KiselevAA_Kak-zhyli-i-srazh-murmanch-v-voynu_2002/index.html (дата обращения: 15.03.2023).
63.3(2Рос-4Мур); К44 Киселев, А. А. Мурман в дни революции и гражданской войны / А. А. Киселев. – Мурманск : Книжное издательство, 1977. - 221 с. : ил. (954689 - ОКСЛ 954691 - ХР 954692 - АБ 1478764 - ХР)Электронная копия доступна на сайте электронной библиотеки "Кольский Север". URL: http://kolanord.ru/html_public/col_avtory/KiselevAA/KiselevAA_Murman-v-dni-revolyuc-i-grazhd-vojny_1977/index.html (дата обращения: 15.03.2023).
63.3(2Рос-4Мур)6; К44 Киселев, А. А. Родное Заполярье : очерки истории Мурманской области (1917-1972 гг.) / А. А. Киселев. – Мурманск : Книжное издательство, 1974. - 511 с. : ил. (829512 - АБ 1478829 - ХР 1511683 - ОКСЛ)Электронная копия доступна на сайте электронной библиотеки "Кольский Север". URL: http://kolanord.ru/html_public/col_avtory/KiselevAA/KiselevAA_Rodn-Zapolyarje_1974/index.html (дата обращения: 15.03.2023).
63.3(2Рос-4Мур)кр; Ф33 Федоров, П. В. Мурманская область в послевоенном СССР (1945-1990) / П. В. Федоров. – Мурманск : Мурманский государственный педагогический институт, 1997. - 80 с. (1558175 - ОКСЛ 1656905 - ОКСЛ 1744942 - ХР 1759472 - ХР)Электронная копия доступна на сайте электронной библиотеки "Кольский Север". URL: http://kolanord.ru/html_public/col_avtory/FedorovPV/FedorovPV_Murm-oblj-v-poslevoen-SSSR_1997/index.html (дата обращения: 15.03.2023).
63.3(2Рос-4Мур); Ф33 Федоров, П. В. Северный вектор в российской истории : центр и Кольское Заполярье в XVI-XX вв. / П. В. Федоров. – Мурманск : Мурманский государственный педагогический университет, 2009. - 388 с. : табл. (1688582 - ХР  1688586 - ОКСЛ 1688587 - АБ)Электронная копия доступна на сайте электронной библиотеки "Кольский Север". URL: http://kolanord.ru/html_public/col_avtory/FedorovPV/FedorovPV_Severnyj-vektor-v-ros-istorii_2009/index.html (дата обращения: 15.03.2023).
63.3(2Рос-4Му)6; Ф33 Федоров, П. В. Спорные вопросы в истории Мурмана, 1917 - 1997 : концепции, суждения, гипотезы / П. В. Федоров. - Мурманск : [б. и.], 1998. - 126 с. (1561713 - ОКСЛ 1561714 - ХР  1654597 - ОКСЛ)Электронная копия доступна на сайте электронной библиотеки "Кольский Север". URL: http://kolanord.ru/html_public/col_avtory/FedorovPV/FedorovPV_Spor-voprosy-v-ist-Murmana_1997/index.html (дата обращения: 15.03.2023).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2026-09-21T03:19:36+03:00</dcterms:created>
  <dcterms:modified xsi:type="dcterms:W3CDTF">2026-09-21T03:19:36+03:00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