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№14172 (Мурманск) от 17 марта 2023
</w:t>
      </w:r>
    </w:p>
    <w:p>
      <w:pPr/>
      <w:r>
        <w:rPr/>
        <w:t xml:space="preserve">Здравствуйте. Помогите, пожалуйста, оформить по ГОСТ Р 7.0.100-2018 ссылку на раздел сайта:
https://www.ncei.noaa.gov/data/dmsp-space-weather-sensors/doc/
Здравствуйте. Предлагаем Вам библиографическое описание в соответствии с ГОСТ Р 7.0.100.2018 «Библиографическая запись. Библиографическое описание. Общие требования и правила составления»:
[Solar space observing satellites] // NOAA National Centers for Environmental Information : [site]. – USA, [2016]. – URL: https://www.ncei.noaa.gov/data/dmsp-space-weather-sensors/doc/ (дата обращения: 18.03.2023).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2026-09-21T02:29:01+03:00</dcterms:created>
  <dcterms:modified xsi:type="dcterms:W3CDTF">2026-09-21T02:29:01+03:00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