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 (Мурманск) от 16 декабря 2009
</w:t>
      </w:r>
    </w:p>
    <w:p>
      <w:pPr/>
      <w:r>
        <w:rPr/>
        <w:t xml:space="preserve">Здравствуйте!Помогите,пожалуйста, подобрать литературу по теме "Тенденции и проблемы развития импорта и экспорта России"
Здравствуйте, Виктория. Предлагаем список литературы по Вашему запросу:
65.5я73; В75 Воронкова, О. Н. Внешнеэкономическая деятельность: организация и управление : учеб. пособие / О. Н. Воронкова, Е. П. Пузакова ; под ред. Е. П. Пузаковой. - М. : Экономистъ, 2007. - 495 с. : ил. - (Homo faber). (1640756 - ЧЗ ; 1640757 - АБ)
67.402.4я73; Д69 Дорофеев, Б. Ю. Валютное право России : учебник [для вузов] / Б. Ю. Дорофеев, Н. Н. Земцов, В. А. Пушин. - 2-е изд., пересм. и доп. - М. : НОРМА, 2008. - 239 c. (1663393 - ЧЗ ; 1663394 - ХР ; 1663395 - АБ)
65.9(2Рос)829я73; Е41 Ежов, А. Н. Организация внешнеэкономической деятельности предприятия = Organization of external economic activity of the enterprise : учеб. пособие / А. Н. Ежов, И. М. Бондарев, Л. А. Ежова ; Лига развития и образования (Россия), О-во возрождения России (Италия), Междунар. "Ин-т упр." (г. Архангельск). - М. ; Архангельск : Междунар. "Ин-т упр.", 2001. - 365 с. : ил. (1633479 - АБ)
65.9(2Рос)29я2; Э41 Экспортеры и импортеры России : справ. фирм / [авт.-сост. И. И. Мирская и др.]. - 2-е изд. - М. : Междунар. бюро информ. и телекоммуникаций, 1995. - 398 с. (1533025 - ПТО)
Статьи
Гусев, М. С. Прогноз внешней торговли в системе среднесрочного прогнозирования российской экономики / М. С. Гусев, А. А. Широв // Проблемы прогнозирования. - 2009. - N 1. - С. 3-16.
Сельцовский, В. К вопросу о присоединении России к ВТО / Вячеслав Сельцовский // Человек и труд. - 2009. - N 3. - С. 48-50.
Сельцовский, В. О динамике мировой торговли и ее структуры / В. Сельцовский // Российский экономический журнал. - 2009. - N 1/2. - С. 92-96.
Хуршудян, С. А. Перспектива экспорта российских пищевых продуктов / С. А. Хуршудян // Пищевая промышленность. - 2009. - N 4. - С. 38-39.
Электронные ресурсы (с текстами документов можно поработать в Залах каталогов и электронных ресурсов на 3-м этаже библиотеки)
Додон, Д. П. Расширение объемов импорта путем комплексного структурированного финансирования [Электронный ресурс] / Д. П. Додон // Факторинг и торговое финансирование. - Электрон. дан. - 2009.- N 2. - Режим доступа: СПС "Консультант Плюс". 
С уважением, зав.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2026-10-17T03:41:51+03:00</dcterms:created>
  <dcterms:modified xsi:type="dcterms:W3CDTF">2026-10-17T03:41:51+03:00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