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№14277 (Мурманск) от 23 апреля 2023
</w:t>
      </w:r>
    </w:p>
    <w:p>
      <w:pPr/>
      <w:r>
        <w:rPr/>
        <w:t xml:space="preserve">Здравствуйте, помогите, пожалуйста, оформить ссылку по ГОСТ:  https://integral.ru/Integral/userguides/nds_manual.pdf
Здравствуйте. Предлагаем Вам библиографическую ссылку:
«НДС-Эколог» : программа : версия 2.10 : руководство пользователя / Фирма «Интеграл». Санкт-Петербург, 2022. 46 с. URL: https://integral.ru/Integral/userguides/nds_manual.pdf (дата обращения: 23.04.2023).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2026-09-20T22:34:15+03:00</dcterms:created>
  <dcterms:modified xsi:type="dcterms:W3CDTF">2026-09-20T22:34:15+03:00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