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№14285 (Мурманская область) от 24 апреля 2023
</w:t>
      </w:r>
    </w:p>
    <w:p>
      <w:pPr/>
      <w:r>
        <w:rPr/>
        <w:t xml:space="preserve">Добрый день! Помогите, пожалуйста,  подобрать литературу на тему Фундаментальные и прикладные юридические науки: специфика соотношения и гармонизации.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67.0; П78 Проблемы истории, методологии и теории юридической науки : монография / Барзилова И. С., Веденеев Ю. А., Галкин И. В. [и др.]. – Москва : Норма : ИНФРА-М, 2018. - 527 с. - (Научная школа МГЮА). (1781960 - ХР)
Статьи
Бошно, С. В. Статус юридической науки в контексте учения о формах права / С. В. Бошно // Юрист. - 2007. - № 2. - С. 62-64.Аннот.: Качество научных работ в юриспруденции. Перспективы в развитии юридических наук: расширение фундаментальных и прикладных исследований и создание системы "наука-практика".
Сорокин, В. В. Дух права - фундаментальная категория юридической науки / В. В. Сорокин // Государство и право. - 2021. - № 12. - С. 164-167.
Электронные ресурсы
Желдыбина, Т. А. Нужна ли России фундаментальная юридическая наука / Т. А. Желдыбина // Базис. – 2020. – № 1 (7). – С. 21-25. – URL: https://www.elibrary.ru/item.asp?id=42804429 (дата обращения: 25.04.2023). – Режим доступа: научная электронная библиотека eLIBRARY.RU, после регистрации.
Леснова, Н. И. Современная юридическая наука в фокусе развития фундаментальной и прикладной науки / Н. И. Леснова // Фундаментальная и прикладная наука: состояние и тенденции развития : сборник статей Международной научно-практической конференции, Петрозаводск, 08 сентября 2019 года. – Петрозаводск, 2019. – С. 105-107. – URL: https://www.elibrary.ru/item.asp?id=40549907 (дата обращения: 25.04.2023). – Режим доступа: научная электронная библиотека eLIBRARY.RU, после регистрации.
Перепелица, Е. В. Соотношение фундаментального и прикладного в современных правовых исследованиях / Е. В. Перепелица // Право.by. – 2019. – № 6 (62). – С. 114-118. – URL: https://www.elibrary.ru/item.asp?id=41564925 (дата обращения: 25.04.2023). – Режим доступа: научная электронная библиотека eLIBRARY.RU, после регистрации.
Синюков, В. Н. Общая теория права и развитие отраслевых юридических наук / В. Н. Синюков // Актуальные проблемы российского права. – 2018. – № 9 (94). – С. 19-30. – URL: https://www.elibrary.ru/item.asp?id=36309152 (дата обращения: 25.04.2023). – Режим доступа: научная электронная библиотека eLIBRARY.RU, после регистрации.
Фундаментальные и прикладные проблемы развития юридической науки : тезисы докладов научно-практической конференции, Пермь, 15–16 октября 1998 года. – Пермь : Пермский государственный университет, 1998. – 248 с. – URL: https://www.elibrary.ru/item.asp?id=49353448 (дата обращения: 25.04.2023). – Режим доступа: научная электронная библиотека eLIBRARY.RU, после регистрации.
Челышева, О. В. Соотношение фундаментальных и прикладных знаний в криминалистической науке / О. В. Челышева // Вестник Санкт-Петербургского университета МВД России. – 2012. – № 1 (53). – С. 144-147. – URL: https://www.elibrary.ru/item.asp?id=17715136 (дата обращения: 25.04.2023).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Карташов, В. Н. Фундаментальная юридическая наука в XXI веке / В. Н. Карташов // Государство и право на рубеже веков (материалы Всероссийской конференции). Проблемы теории и истории. - Москва, 2001. - С. 143-146.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2026-09-20T22:33:19+03:00</dcterms:created>
  <dcterms:modified xsi:type="dcterms:W3CDTF">2026-09-20T22:33:19+03:00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