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№14286 (Мурманск) от 24 апреля 2023
</w:t>
      </w:r>
    </w:p>
    <w:p>
      <w:pPr/>
      <w:r>
        <w:rPr/>
        <w:t xml:space="preserve">Здравствуйте. Помогите, пожалуйста, оформить по ГОСТ описание источника:
https://quote.rbc.ru/news/article/614add6d9a79474a12448242
Здравствуйте. Предлагаем Вам библиографическое описание источника:
Гаврикова, В. Аналитики ВТБ выявили связь между динамикой акций и постами в соцсетях / Валентина Гаврикова // РБК Инвестиции : [сайт]. – 22.09.2021. – URL: https://quote.rbc.ru/news/article/614add6d9a79474a12448242 (дата обращения: 25.04.2023).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2026-09-20T22:33:09+03:00</dcterms:created>
  <dcterms:modified xsi:type="dcterms:W3CDTF">2026-09-20T22:33:09+03:00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