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№14315 (Мурманская область) от 4 мая 2023
</w:t>
      </w:r>
    </w:p>
    <w:p>
      <w:pPr/>
      <w:r>
        <w:rPr/>
        <w:t xml:space="preserve">Здравствуйте! Пожалуйста, помогите подобрать список литературы по теме магистерской диссертации: "Формирование интегративных компетенций педагога в условиях психолого-педагогического сопровождения обучающихся с особыми образовательными потребностями".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Головчиц, Л. А. К проблеме формирования профессиональных компетенций студентов в процессе подготовки к работе с детьми, имеющими комплексные нарушения / Л. А. Головчиц, О. В. Беккер // Дефектология. – 2015. – № 2. – С. 79–87.
Шевелева, Д. Е. Учителя массовых школ для инклюзии: педагогические компетенции для обучения детей с ОВЗ / Д. Е. Шевелева // Школьные технологии. – 2020. – № 1. – С. 10–17.
Электронные ресурсы
Брыкова, А. С. Готовность педагога к организации сопровождения обучающихся с особыми образовательными потребностями / А. С. Брыкова. – DOI 10.26907/esd12.4.02 // Образование и саморазвитие. – 2017. – Т. 12, № 4. – С. 10–18. – URL: https://www.elibrary.ru/item.asp?id=35353160 (дата обращения: 04.05.2023). – Режим доступа: научная электронная библиотека eLIBRARY.RU, после регистрации.
Бычкова, Д. Д. Методические рекомендации по использованию программных продуктов образовательного назначения фирмы 1С в процессе формирования интегративной компетенции будущих педагогов / Д. Д. Бычкова // Новые информационные технологии в образовании : сборник научных трудов XXII международной научно-практической конференции, Москва, 01–02 февраля 2022 года / под общей редакцией Д. В. Чистова. – Москва, 2022. – Ч. 2. – С. 215–218. – URL: https://www.elibrary.ru/item.asp?id=48228759 (дата обращения: 04.05.2023). – Режим доступа: научная электронная библиотека eLIBRARY.RU, после регистрации.
Меремьянина, А. И. Педагогические условия формирования профессионально–личностной готовности будущих олигофренопедагогов к интегративной педагогической деятельности : компетентностный подход : диссертация ... кандидата педагогических наук : 13.00.08 / Меремьянина Александра Ивановна. – Владикавказ, 2014. – 222 с. : ил. – URL: https://viewer.rsl.ru/ru/rsl01007522692 (дата обращения: 04.05.2023). – Режим доступа: электронная библиотека диссертаций Российской государственной библиотеки, по подписке.
Мин, Л. И. Психолого–педагогическое сопровождение обучающихся с особыми образовательными потребностями в условиях инклюзивного образования / Л. И. Мин // Наука и образование: отечественный и зарубежный опыт : пятьдесят третья международная  научно-практическая  конференция, Белгород, 26 декабря 2022 года. – Белгород, 2022. – С. 549–554. – URL: https://www.elibrary.ru/item.asp?id=50212253 (дата обращения: 04.05.2023). – Режим доступа: научная электронная библиотека eLIBRARY.RU, после регистрации.
Семидел, М. С. Психологические условия развития профессиональной компетенции будущего педагога средствами интегративного учебного содержания : диссертация ... кандидата психологических наук : 19.00.07 / Семидел Марина Сергеевна. – Нижний Новгород, 2012. – 189 с. : ил. – URL: https://viewer.rsl.ru/ru/rsl01005492457 (дата обращения: 04.05.2023). – Режим доступа: электронная библиотека диссертаций Российской государственной библиотеки, по подписке.
Черватюк, П. А. Формирование универсальных интегративных компетенций будущих педагогов в вузе / П. А. Черватюк // Вестник Московского государственного университета культуры и искусств. – 2011. – № 5 (43). – С. 175–179. – URL: https://www.elibrary.ru/item.asp?id=17079570 (дата обращения: 04.05.2023). – Режим доступа: научная электронная библиотека eLIBRARY.RU, после регистрации.
Чистобаева, Анна Юрьевна. Формирование компетенций в сфере профессионального общения будущих педагогов на основе интегративно-целостного подхода : диссертация ... кандидата педагогических наук : 13.00.08 / Чистобаева Анна Юрьевна. – Новосибирск, 2017. – 299 с. – URL: https://viewer.rsl.ru/ru/rsl01009481717 (дата обращения: 04.05.2023).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2026-09-20T20:54:09+03:00</dcterms:created>
  <dcterms:modified xsi:type="dcterms:W3CDTF">2026-09-20T20:54:09+03:00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