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№14426 (Мурманск) от 15 июня 2023
</w:t>
      </w:r>
    </w:p>
    <w:p>
      <w:pPr/>
      <w:r>
        <w:rPr/>
        <w:t xml:space="preserve">Здравствуйте, помогите, пожалуйста, оформить источник по ГОСТ: 
https://dusterfan.ru/renault-duster-mexanicheskaya-korobka-peredach/
Здравствуйте. Предлагаем библиографическое описание источника по ГОСТ Р 7.0.100-2018 «Библиографическая запись. Библиографическое описание»:
Рено Дастер: механическая коробка передач // Фан-сайт внедорожника Renault Duster. – 2023. – URL: https://dusterfan.ru/renault-duster-mexanicheskaya-korobka-peredach/ (дата обращения: 16.06.2023).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2026-09-20T16:58:39+03:00</dcterms:created>
  <dcterms:modified xsi:type="dcterms:W3CDTF">2026-09-20T16:58:39+03:00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