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№14520 (Воронежская область) от 27 июля 2023
</w:t>
      </w:r>
    </w:p>
    <w:p>
      <w:pPr/>
      <w:r>
        <w:rPr/>
        <w:t xml:space="preserve">Здравствуйте. Интересует неновостная литература по трассе Кола (Санкт-Петербург - Мурманск - граница с Норвегией). Есть ли такая?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Булыгин, А. Вместо заборов лучше строить мосты и дороги! / Алексей Булыгин // Печенга. - 2017. - 7 окт. (№ 37). - С. 2.Аннот.: Завершена реконструкция участка дороги по маршруту Мурманск-Киркенес.
Говорухин, Ю. И числом, и уменьем / Ю. Говорухин // Российская Федерация сегодня. - 2009. - № 20. - С. 34-36.Аннот.: О строительстве федеральной магистрали М-18 "Кола" в Карелии.
Егорова, Л. Новая трасса сблизила соседей / Л. Егорова // Мурманский вестник. - 2017. - 3 окт. (№ 150). - С. 1, 3 . – Электронная копия доступна на сайте электронной библиотеки "Кольский Север". URL: https://vivaldi.mgounb.ru/stat%60qi/murmanskij-vestnik_2017-10-03_n150_s.1.pdf/details (дата обращения: 28.07.2023).Аннот.: Открытие автомобильного маршрута на участке автодороги Мурманск-Никель-Киркенес и его значение для дальнейшего развития международного сотрудничества.
Карелин, А. Куда едем? / А. Карелин // Полярная правда. - 2004. - 2 дек. - С. 2.Аннот.: Изменение километровой разметки федеральной автодороги М-18 "Кола", продление дороги до автомобильного пункта-пропуска "Борисоглебск" на российско-норвежской границе.
Конотоп, Е. Дорога в новый век / Е. Конотоп // Комсомольская правда. - 2016. - 13/14 сент. (№ 103). - С. 8 (КП-Мурманск).Аннот.: Окончание масштабного ремонта с применением новейших технологий автодороги Р-21 "Кола" и запуск движения но новой объездной 15-километровой трассе вокруг г. Мурманска к 100-летию города.
Кузнецов, В. С. Кольское дорожное управление : молодо - не зелено, а опытно и компетентно : интервью с одним из руководителей "Кольского дорожного управления" Вячеславом Станиславовичем Кузнецовым / беседовала И. Юсупова // Мурманская миля. - 2013. - № 3. - С. 48-51.Аннот.: История и деятельность молодой, активно развивающейся компании - открытого акционерного общества "Кольское дорожное управление" в интервью одного из её руководителей В.С. Кузнецовым.
Мелентьев, А. "Ленинградку" удлинили и "забрали" в Карелию / А. Мелентьев // Полярная правда. - 2004. - 16 янв.Аннот.: Федеральная трасса М-18 "Санкт-Петербург - Мурманск" передана в Упрдор "Кола" (г. Петрозаводск).
Моржаретто, И. Без суеты / Игорь Моржаретто // За рулем. - 2012. - № 9. - С. 204.Аннот.: Текущее состояние трассы М18.
Путь в Норвегию стал короче // Мурманская миля. - 2013. - № 3. - С. 5.Аннот.: Заместитель губернатора Григорий Стратий принял участие в церемонии ввода в эксплуатацию двух участков автодороги Р-21 "Кола" в Печенгском районе.
Светлова, Н. Трассу "Кола" признали одной из самых безопасных дорог в России / Н. Светлова // Комсомольская правда. - 2016. - 29/30 марта (№ 32). - С. 1 (КП-Мурманск).
Федеральная автодорога "Кола" М18 : путеводитель в пределах Мурманской области / составитель Л. Коваленко // Автомобильные дороги. - 1997. - № 1. - С. 39-43.
Федоров, Д. Дороги, которые мы выбираем / Дмитрий Федоров // За рулем. - 2011. - № 5. - С. 266-270.Аннот.: Рейтинг самых необычных автомобильных дорог мира.
Электронные ресурсы
Рябев, В. В. Историко-культурное наследие как фактор формирования гражданско-патриотических ценностей учащейся молодежи: перспективы использования / В. В. Рябев, В. Д. Алехин // Актуальные вопросы образования в XXI веке : материалы Всероссийской научно-практической конференции, Мурманск, 29–31 марта 2016 года / ответственный редактор Т. В. Белевских. – Мурманск, 2017. – С. 208-212. – URL: https://elibrary.ru/item.asp?id=29873682 (дата обращения: 28.07.2023). – Режим доступа: научная электронная библиотека eLIBRARY.RU, после регистрации.Аннот.: Памятники, расположенные на федеральной трассе «Р-21».
Также см. ответ на запрос № 42890 в архиве справок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2026-09-20T13:12:28+03:00</dcterms:created>
  <dcterms:modified xsi:type="dcterms:W3CDTF">2026-09-20T13:12:28+03:00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