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№14571 (Мурманск) от 9 сентября 2023
</w:t>
      </w:r>
    </w:p>
    <w:p>
      <w:pPr/>
      <w:r>
        <w:rPr/>
        <w:t xml:space="preserve">Здравствуйте, необходимо подобрать литературу  по теме "Финансы и их роль в социально-экономическом развитии общества" , спасибо
Здравствуйте. Предлагаем Вам библиографический список:
Книги
65.26-03; М87 Мошенский, С. З. Больше чем деньги : финансовая история человечества от Вавилона до Уолл-стрит / Сергей Мошенский ; редактор Антон Рябов. – Москва : Альпина Паблишер, 2022. -629, [1] с. (1816641 - ХР)
Аннот.: От древнего Вавилона до современности деньги сопровождают взлет и падение империй, войны и кризисы, но в первую очередь - жизни простых людей.
63.3(4Вел=611.215); Б50 Бермант, Х. Влиятельные семьи Англии : как наживали состояния Коэны, Ротшильды, Голдсмиды, Монтефиоре, Сэмюэлы и Сассуны / Хаим Бермант ; [перевод с английского Т. М. Шуликовой]. – Москва : Центрполиграф, 2020 (макет 2021). - 477, [2] с., [12] л., ил., портр. (1808769 - ХР)
Аннот.: История легендарных еврейских семей, перебравшихся с Континента в Англию в конце XVIII века, которые на протяжении двух столетий определяли финансовую политику и оказывали влияние на события во всех уголках обширной Британской империи, да и остального мира.
60.524.19; К41 Кинг, Б. Техносоциализм : как неравенство, искусственный интеллект и климатические изменения создают новый миропорядок / Бретт Кинг, Ричард Пэтти ; [перевод с английского: Екатерина Тихонова] ; предисловие Гарри Клура. - Москва: Олимп-Бизнес, 2022. -453 с.: ил., портр., табл. (1820341 - ХР)
65.9(5Кит); Г52 Глазьев, С. Ю. Китайское экономическое чудо : уроки для России и мира / Сергей Глазьев ; Китайская академия общественных наук. – Москва : Весь мир, 2023. - 405 с.: ил., табл.. (1822738 - ХР)
Аннот.: Книга представляет интерес как для специалистов, так и для читателей, интересующихся китайской моделью перехода от директивной экономики к рыночной и ее перспективами в условиях мирового кризиса.
65.02(2)53; С81 Стожко, Д. К. Социально-экономическая мысль России (конец XIX - начало XX в.) : очерки / Д. К. Стожко ; Министерство науки и высшего образования Российской Федерации, Уральский государственный экономический университет. – Екатеринбург : Издательство Уральского университета, 2020. -220 с.- (Научно-популярная серия РФФИ). (1805268 - ХР)
Аннот.: Издание представляет собой междисциплинарное исследование в виде очерков и адресовано всем, кто интересуется вопросами истории экономической науки, экономической истории, философии и культуры хозяйства.
65.012.33; Щ61 Щербаков, Г. А. Экономические кризисы: теория, история, факты : монография / Щербаков Геннадий Анатольевич. – Москва : Научная библиотека, 2021. - 695 с.: ил. (1812177 - ХР)
Аннот.: Настоящая монография посвящена исследованию природы циклических кризисов в экономике – явлений, сопровождающих экономическое развитие, как минимум, с периода формирования раннеиндустриального общества. 
Статьи
Данилов, Ю. А. Политическая система как фактор финансового развития / Ю. А. Данилов // Общественные науки и современность. - 2020. - № 6. - С. 5-18.
Макарова, Е. А. Роль социализации и отношения к деньгам в формировании финансовой грамотности детей и подростков / Е. А. Макарова, О. А. Холина // Социально-гуманитарные знания. - 2022. - № 3. - С. 108-122.
Мещанинова, Е. Ю. Отношение к деньгам как объект изучения прикладной социологии / Е. Ю. Мещанинова // Социально-гуманитарные знания. - 2022. - № 3. - С. 123-132.
Смолко, А. "Люди гибнут за металл..." / Александр Смолко // Наш современник. - 2021. - № 9. - С. 138-147.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2026-09-20T11:20:37+03:00</dcterms:created>
  <dcterms:modified xsi:type="dcterms:W3CDTF">2026-09-20T11:20:37+03:00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