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№14606 (Мурманск) от 20 сентября 2023
</w:t>
      </w:r>
    </w:p>
    <w:p>
      <w:pPr/>
      <w:r>
        <w:rPr/>
        <w:t xml:space="preserve">Здравствуйте. Помогите, пожалуйста, оформить по гост описание источника
https://www.geeksforgeeks.org/python-numpy-practice-exercises-questions-and-solutions/amp/
Здравствуйте. Предлагаем Вам  библиографическое описание по ГОСТ Р 7.0.100-2018 «Библиографическая запись. Библиографическое описание»:
Python NumPy – Practice Exercises, Questions, and Solutions // GeeksforGeeks : site. – [2023]. – URL: https://www.geeksforgeeks.org/python-numpy-practice-exercises-questions-and-solutions/amp/ (дата обращения: 20.09.2023).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Python NumPy – Practice Exercises, Questions, and Solutions // GeeksforGeeks : site. URL: https://www.geeksforgeeks.org/python-numpy-practice-exercises-questions-and-solutions/amp/ (дата обращения: 20.09.2023).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2026-09-20T10:10:39+03:00</dcterms:created>
  <dcterms:modified xsi:type="dcterms:W3CDTF">2026-09-20T10:10:39+03:00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