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№14622 (Мурманская область) от 29 сентября 2023
</w:t>
      </w:r>
    </w:p>
    <w:p>
      <w:pPr/>
      <w:r>
        <w:rPr/>
        <w:t xml:space="preserve">Наличие книги Рудник Р. Малефисента
Здравствуйте. К сожалению, интересующего Вас издания нет в фондах нашей библиотеки. Книга есть в в электронной библиотеке «ЛитРес: Библиотека»:
Рудник, Э. Малефисента. Владычица тьмы / Элизабет Рудник. - Москва : ЛитРес, 2023. - 170 с. - URL: https://biblio.litres.ru/book/elizabet-rudnik/malefisenta-vladychica-tmy-69292855/ (дата обращения: 02.10.2023). - Режим доступа: по подписке.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2026-09-20T09:24:09+03:00</dcterms:created>
  <dcterms:modified xsi:type="dcterms:W3CDTF">2026-09-20T09:24:09+03:00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