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№1465 () от 27 января 2010
</w:t>
      </w:r>
    </w:p>
    <w:p>
      <w:pPr/>
      <w:r>
        <w:rPr/>
        <w:t xml:space="preserve">Здравствуйте, помогите подобрать литературу по теме "Пожертвования в России, ограничения по их приему от юридических и физических лиц"
Здравствуйте, Ольга. Предлагаем Вам библиографический список:
Книги
67.404.0-32; Б82 Борисов, А. Б. Комментарий к Гражданскому кодексу Российской Федерации части первой, части второй, части третьей, части четвертой (постатейный) : с постатейными материалами и практическими разъяснениями / авт. коммент. и сост. А. Б. Борисов. - 8-е изд., перераб. и доп. – М. : Книжный мир, 2008. - 1248 с. (1660231 – ЧЗ ; 1660232 - АБ)
67.404.0-32; Г75 Гражданский кодекс Российской Федерации. Часть вторая. В 7 кн. Кн. 2. Глава 31. Мена. Глава 32. Дарение. Глава 33. Рента и пожизненное содержание с иждивением / Ин-т государства и права Рос. акад. наук. - М. : Бек, 1999. – 64 с. (1577959 - ЧЗ)
Статьи
Савельев, В. А. Дарение в римском праве и в современном законодательстве / В. А. Савельев // Журнал российского права. - 2007. - N 3. - С. 41-48.
Талеров, К. В. Обязательное пожертвование как гарантия реализации публичных конституционно-правовых интересов / К. В. Талеров // Юридический мир. – 2008. - N 12. – С. 66-68.
Электронные ресурсы (с текстами документов можно поработать в Залах каталогов и электронных ресурсов на 3-м этаже библиотеки
Абросимова, Е. Договор пожертвования между юридическими лицами [Электронный ресурс] / Е. Абросимова // Корпоративный юрист. – Электрон. дан. - 2005. - N 2. - Режим доступа: СПС «КонсультантПлюс».
Беляев, А. Пожертвование и дарение: в чем разница? [Электронный ресурс] / А. Беляев // Учреждения культуры и искусства: бухгалтерский учет и налогообложение. – Электрон. дан. - 2009. - N 12. – Режим доступа: СПС «КонсультантПлюс».
Денисов С. Договор дарения с участием юридических лиц [Электронный ресурс] / С. Денисов // Бизнес-адвокат. – Электрон. дан. - 1997. – N 6. – Режим доступа: СПС «КонсультантПлюс».
Жаворонков, Р. Н. Гражданско-правовое регулирование добровольческой и благотворительной деятельности в Российской Федерации [Электронный ресурс] : дис. ... канд. юрид. наук : 12.00.03 / Жаворонков Роман Николаевич. – Электрон. дан. – М., 2004. – Режим доступа: www.diss.rsl.ru, регламентир. (28.01.10).
Малеина, М. Н. Пожертвование - разновидность договора дарения [Электронный ресурс] : подгот. для системы КонсультантПлюс / Малеина М. Н. – М. : КонсультантПлюс, 1992-2009. - Режим доступа: СПС «КонсультантПлюс».
Соловых, С. Н. Дарение в гражданском праве России [Электронный ресурс] : дис. ... канд. юрид. наук : 12.00.03 / Соловых Сергей Николаевич. – Электрон. дан. - Саратов, 2003. - 208 с. – Режим доступа: www.diss.rsl.ru, регламентир. (28.01.10).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2026-10-17T02:10:10+03:00</dcterms:created>
  <dcterms:modified xsi:type="dcterms:W3CDTF">2026-10-17T02:10:10+03:00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