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№14748 (Мурманская область) от 11 декабря 2023
</w:t>
      </w:r>
    </w:p>
    <w:p>
      <w:pPr/>
      <w:r>
        <w:rPr/>
        <w:t xml:space="preserve">Добрый день! Есть ли книга на абонементе: Кравцов Остеохондроз старинные и современные методы лечения. Спасибо.
Здравствуйте. В нашей библиотеке есть интересующая Вас книга:
54.582.5-5; К82 Кривцов, А. Г. Старинные народные и современные методы лечения остеохондроза : рекомендации больным... и здоровым / А. Г. Кривцов. – Ростов-на-Дону : Издательство Ростовского университета, 1990. – 96 с. (1439851 - МЕД 1439855 - МЕД)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2026-09-20T04:24:22+03:00</dcterms:created>
  <dcterms:modified xsi:type="dcterms:W3CDTF">2026-09-20T04:24:22+03:00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