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№14806 (Мурманская область) от 23 января 2024
</w:t>
      </w:r>
    </w:p>
    <w:p>
      <w:pPr/>
      <w:r>
        <w:rPr/>
        <w:t xml:space="preserve">Нужен список литературы и статей по теме: "Бездомные животные"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 Статьи
Бареев, М. Ю. Становление зооволонтерского движения: региональный опыт / М. Ю. Бареев, Е. А. Самойлова // Регионология. – 2018. – № 1. – С. 141-154.
Ларионова, Е. Чиновников собираются наказывать за бродячих собак / Е. Ларионова // Российская Федерация сегодня. – 2022. – № 2. – С. 88-91.
Родина, О. Н. Альтруистическая активность защитников животных / О. Н. Родина, П. Н. Прудков // Вопросы психологии. – 2015. – № 5. – С. 67-77.
Филиппова, Е. В Минприроды сосчитали бездомных собак и кошек / Е. Филиппова // Российская Федерация сегодня. – 2021. – № 11. – С. 88-93.
Электронные ресурсы
Зарубин, Д. А. Особенности правового регулирования обращения с бездомными животными / Д. А. Зарубин. – DOI 10.46741/2713-2811.2023.23.3.006 // Ius Publicum et Privatum. – 2023. – № 3 (23). – С. 56-62. – URL:  https://www.elibrary.ru/item.asp?id=54622862 (дата обращения: 24.01.2023). – Режим доступа: научная электронная библиотека eLIBRARY.RU, после регистрации.
Лучкова, В. А. Отношение к бездомным животным в городской среде / В. А. Лучкова // Инновационная научная современная академическая исследовательская траектория (ИНСАЙТ). – 2020. – № 2 (2). – С. 80-87. – URL: https://www.elibrary.ru/item.asp?id=44125123 (дата обращения: 24.01.2023). – Режим доступа: научная электронная библиотека eLIBRARY.RU, после регистрации.
Лучкова, В. А. Ситуация с бездомными животными как проблема государственного и муниципального управления в России и за рубежом / В. А. Лучкова, Т. П. Белова // Актуальные вопросы организации управления в РСЧС : сборник научных трудов / составитель С.В. Горинова. – Иваново : Ивановская пожарно-спасательная академия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бедствий», 2020. – Вып. 5. – С. 62-67. – URL: https://www.elibrary.ru/item.asp?id=44056577 (дата обращения: 24.01.2023). – Режим доступа: научная электронная библиотека eLIBRARY.RU, после регистрации.
Передерий, В. А. Бездомные животные как социальная проблема / В. А. Передерий, К. В. Задорожний // Modern Science. – 2022. – № 1-1. – С. 358-362. – URL: https://www.elibrary.ru/item.asp?id=47579282 (дата обращения: 24.01.2023). – Режим доступа: научная электронная библиотека eLIBRARY.RU, после регистрации.
Пьянова, М. В. Налоговое решение проблемы бездомных животных в России / М. В. Пьянова, О. А. Иванова. – DOI 10.51832/2223798420233221 // Инновационное развитие экономики. – 2023. – №3 (75). – С. 221-238. – URL: https://www.elibrary.ru/item.asp?id=54524820 (дата обращения: 24.01.2023). – Режим доступа: научная электронная библиотека eLIBRARY.RU, после регистрации.
Тимохович, А. Н. Проблема бездомных животных в мегаполисах: мнение студенческой молодежи / А. Н. Тимохович, Ц. С. Филенко, А. С. Лелякова. – DOI 10.26105/SSPU.2023.83.2.003 // Вестник Сургутского государственного педагогического университета. – 2023. – № 2 (83). – С. 29-36. – URL: https://www.elibrary.ru/item.asp?id=53859715 (дата обращения: 24.01.2023). – Режим доступа: научная электронная библиотека eLIBRARY.RU, после регистрации.
Сторожук, А. Ю. Гуманитарная экспертиза проблемы бездомных животных / А. Ю. Сторожук. – DOI 10.32691/2410-0935-2020-15-311-323 // Человек.RU. – 2020. – № 15. – С. 311-323. – URL: https://www.elibrary.ru/item.asp?id=44289715 (дата обращения: 24.01.2023). – Режим доступа: научная электронная библиотека eLIBRARY.RU, после регистрации.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2026-09-20T02:32:44+03:00</dcterms:created>
  <dcterms:modified xsi:type="dcterms:W3CDTF">2026-09-20T02:32:44+03:00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