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№14894 (Мурманская область) от 27 февраля 2024
</w:t>
      </w:r>
    </w:p>
    <w:p>
      <w:pPr/>
      <w:r>
        <w:rPr/>
        <w:t xml:space="preserve">Здравствуйте! Помогите, пожалуйста правильно оформить ссылку на художественный фильм (для библиографического пособия) https://www.youtube.com/watch?v=mbdu4-iyhDg
Здравствуйте. Предлагаем Вам библиографическое описание по ГОСТ Р 7.0.100-2018 «Библиографическая запись. Библиографическое описание»:
Исторический сериал о жизни и смерти адмирала Колчака! Адмиралъ. История в десяти фильмах // Мир киномана : [канал пользователя видеохостинга YouTube]. – 2023. – (8 ч 08 мин 41 с). – URL: https://www.youtube.com/watch?v=mbdu4-iyhDg (дата обращения: 04.03.2024).
 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2026-09-19T22:40:54+03:00</dcterms:created>
  <dcterms:modified xsi:type="dcterms:W3CDTF">2026-09-19T22:40:54+03:00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