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№14900 (Мурманская область) от 2 марта 2024
</w:t>
      </w:r>
    </w:p>
    <w:p>
      <w:pPr/>
      <w:r>
        <w:rPr/>
        <w:t xml:space="preserve">Здравствуйте, подберите, пожалуйста,  статьи в электронном виде на тему: "Интерактивные формы работы библиотек по гражданско-патриотическому воспитанию" за последние 5 лет
Здравствуйте. Предлагаем Вам издания из фондов нашей библиотеки, которые можно заказать через онлайн-сервис межбиблиотечного абонемента и электронной доставки документов. Электронные/печатные копии статей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Статьи
Воробьёва, Т. С. Растим патриотов / Т. С. Воробьёва // Школьная библиотека. – 2023. – № 10. – С. 38-40.
Изотова, И. «Забыть никак нельзя…» : пазлы истории / И. Изотова // Библиотечное дело. – 2022. – № 16. – С. 41-44.
Обухова, Ю. В. «Дорогами войны», или Патриотическое воспитание в интерактиве детской библиотеки / Ю. В. Обухова, О. В. Чайкина, О. П. Марсыгина  // Библиотечное дело. – 2021. – № 1. – С. 12-16.
Обухова, Ю. В. Поговорим об истории... / Ю. В. Обухова // Современная библиотека. – 2023. – № 3. – С. 74-76.
Перебоева, Д. А. Проект городской библиотеки «Автографы Победы в Канске» / Д. А. Перебоева // Молодые в библиотечном деле. – 2021. – № 4-5. – С. 102-107.
Пономарева, Т. О. Наша история - наша победа / Т. О. Пономарева // Современная библиотека. – 2021. – № 3. – С. 86-92.
Сучкова, Е. А. О Родине, о мужестве, о славе! / Е. А. Сучкова // Современная библиотека. – 2023. – № 9. – С. 93-95.  
Электронные ресурсы (для читателей библиотеки часть полнотекстовых баз данных доступна после онлайн-регистрации через электронный абонемент)
Голикова, Е. «Скажи-ка, дядя, ведь не даром»… Конкурс юных знатоков истории / Е. Голикова // Библиотечное дело. – 2021. – № 14. – С. 39-44. – URL: https://eivis.ru/browse/pdf-download?articleid=69730177 (дата обращения: 05.03.2024). – Режим доступа: Универсальные базы данных «ИВИС», по подписке.
Козякова, И. В. Семейная хроника войны / И. В. Козякова, М. Г. Телятьева // Современная библиотека. – 2022. – № 3. – С. 71-73.  – URL: https://eivis.ru/browse/issue/8557382/viewer?udb=293&amp;page=73 (дата обращения: 05.03.2024). – Режим доступа: Универсальные базы данных «ИВИС», по подписке.
Ланик, Т. В. Читающая армия правнуков победы / Т. В. Ланик, Э. А. Бажанова // Современная библиотека. – 2022. – № 3. – С. 68-70. – URL: https://eivis.ru/browse/issue/8557382/viewer?udb=293&amp;page=70 (дата обращения: 05.03.2024). – Режим доступа: Универсальные базы данных «ИВИС», по подписке.
С уважением, ведущий библиотекарь научно-методического отдела Шуличенко И.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2026-09-19T22:25:27+03:00</dcterms:created>
  <dcterms:modified xsi:type="dcterms:W3CDTF">2026-09-19T22:25:27+03:00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