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№15022 (Мурманск) от 26 апреля 2024
</w:t>
      </w:r>
    </w:p>
    <w:p>
      <w:pPr/>
      <w:r>
        <w:rPr/>
        <w:t xml:space="preserve">Здравствуйте!
Прошу Вас подобрать источники для написания реферата на тему "Модель социально-экономического развития Ирана"
Здравствуйте. Предлагаем Вам библиографический список:
Книги
33И(53Ирн); Д30 Демин, А. И. Современная иранская деревня : (основные проблемы социально-экономического развития) / А. И. Демин ; АН СССР, Институт востоковедения. –  [Б. м.] : [б. и.], [19--]. – 280 с. (960601 - ХР)
33И(53Ирн); И77 Иран : проблемы экономического и социального развития в 60-70-е гг. : [сборник статей] / АН СССР, Институт востоковедения ; [редколлегия: А. З. Арабаджян (ответственный редактор) и др.]. – Москва : Наука, 1980. –  304 с. (1064503 - ХР)
33М25; Н58 Нефтедоллары и социально-экономическое развитие стран Ближнего и Среднего Востока : [сборник статей] / АН СССР, Институт востоковедения ; [редколлегия: Г. К. Широков (ответственный редактор) и др.]. – Москва : Наука, 1979. –  213 с. (1023033 - ХР)
Статьи
Беккин, Р. И. Исламские теории социально-экономического развития в мусульманском мире : сходства и различия / Р. И. Беккин // Вестник Санкт-Петербургского университета. – 2012. – Вып. 4. – С. 12-32.
Иранская модель модернизации / материал подготовил И. Гришин // Мировая экономика и международные отношения. – 2008. – № 7. – С. 69-81.
Лукоянов, А. Современный Иран без предубеждений и иллюзий : попытка объективной оценки настоящего и будущего страны / А. Лукоянов // Азия и Африка сегодня. – 2008. – № 8. – С. 23-28.
Мамедова, Н. М. Иран и Турция: модели экономического развития / Н. М. Мамедова // Азия и Африка сегодня. – 2011. – № 2 (643). – С. 35-38.
Мамедова, Н. М. Иран и экономический кризис : социально-экономическая ситуация / Н. М. Мамедова // Свободная мысль. – 2012. – № 9/10 (1635). – С. 14-24.
Мамедова, Н. М. Постсанкционный Иран : новые возможности на мировом рынке и в мировой политике / Н. М. Мамедова // Свободная Мысль. – 2016. – № 2 (1656). – С. 97-112.
Мамедова, Н. М. Иранская экономика: зависимость от экспорта энергоресурсов / Н. М. Мамедова // Энергия: экономика, техника, экология. – 2009. – № 12. – С. 22-27.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2026-09-19T17:31:47+03:00</dcterms:created>
  <dcterms:modified xsi:type="dcterms:W3CDTF">2026-09-19T17:31:47+03:00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