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№15041 (Мурманск) от 8 мая 2024
</w:t>
      </w:r>
    </w:p>
    <w:p>
      <w:pPr/>
      <w:r>
        <w:rPr/>
        <w:t xml:space="preserve">Здравствуйте. Окажите, пожалуйста, содействие в подборе научной литературы для написания дипломной работы по теме: «Специализированный жилищный фонд Российской Федерации».  Мне необходимы статьи, учебники, монографии, учеб. пособия и др. источники по данной теме за период с 2019-2024 годы, то есть желательно  все новые источники.
Здравствуйте. Предлагаем Вам библиографический список:
Статьи
Казаков, Д. А. Прекращение договора найма служебного жилого помещения и выселение граждан из служебных жилых помещений специализированного жилищного фонда Федеральной службы безопасности Российской Федерации / Д. А. Казаков // Право в Вооруженных Силах - Военно-правовое обозрение. – 2018. – № 9. – С. 50-60.
Формакидов, Д. А. Правовое регулирование найма специализированных жилых помещений / Д. А. Формакидов // Семейное и жилищное право. – 2018. – № 2. – С. 45-48.
Электронные ресурсы (с текстами можно поработать в зале Регионального центра Президентской библиотеки на 3-м этаже. Для читателей библиотеки часть полнотекстовых баз данных доступна после онлайн-регистрации через электронный абонемент)
Алькова, М. А. Проблемы правового регулирования дополнительных гарантий детей, имеющих специальный правовой статус (на примере механизма предоставления жилья детям-сиротам и детям, оставшимся без родительского попечения) / М. А. Алькова, Н. С. Альков // Известия Саратовского университета. Новая серия. Серия: Экономика. Управление. Право. – 2019. – Т. 19, № 4. – С. 454-461. – DOI 10.18500/1994-2540-2019-19-4-454-461. – URL: https://elibrary.ru/item.asp?id=41434236 (дата обращения: 13.05.2024). – Режим доступа: научная электронная библиотека eLIBRARY.RU, после регистрации.
Витвинин, П. В. Некоторые проблемы реализации прав детей-сирот на жилые помещения / П. В. Витвинин // Современные проблемы правотворчества и правоприменения : материалы Всероссийской студенческой научно-практической конференции в рамках Байкальского студенческого юридического форума-2020, Иркутск, 26 марта 2020 года / Ответственные редакторы: Э. И. Девицкий, С. И. Суслова. Том 2. – Иркутск, 2020. – С. 104-108. – URL: https://elibrary.ru/item.asp?id=43070249 (дата обращения: 13.05.2024). – Режим доступа: научная электронная библиотека eLIBRARY.RU, после регистрации.
Казанкова, С. А. Предложения по внесению изменений (дополнений) в нормативно-правовые акты, регулирующие вопросы, связанные с предоставлением жилых помещений специализированного жилищного фонда, выплаты компенсации за наем (поднаем) жилых помещений сотрудникам УИС / С. А. Казанкова // Социальные гарантии сотрудников уголовно-исполнительной системы Российской Федерации : сборник материалов всероссийской научно-практической конференции, Санкт-Петербург, 08 февраля 2021 года / Санкт-Петербургский университет ФСИН России. – Санкт-Петербург, 2021. – С. 20-25. – URL: https://elibrary.ru/item.asp?id=47266440 (дата обращения: 13.05.2024). – Режим доступа: научная электронная библиотека eLIBRARY.RU, после регистрации.
Литвинова, В. В. Наем жилого помещения: существующие виды и региональная практика / В. В. Литвинова // Актуальные вопросы современной экономики. – 2020. – № 10. – С. 427-433. – DOI 10.34755/IROK.2020.66.60.127. – URL: https://elibrary.ru/item.asp?id=44336000 (дата обращения: 13.05.2024). – Режим доступа: научная электронная библиотека eLIBRARY.RU, после регистрации.
Нагорная, Д. В. Актуальные проблемы и особенности регулирования специализированного жилищного фонда / Д. В. Нагорная // Современный юрист. – 2020. – № 4 (33). – С. 123-130. – URL: https://elibrary.ru/item.asp?id=44397223 (дата обращения: 13.05.2024). – Режим доступа: научная электронная библиотека eLIBRARY.RU, после регистрации.
Прудникова, А. Е. К вопросу о предоставлении жилых помещений маневренного фонда гражданам / А. Е. Прудникова // Ученые записки Крымского федерального университета имени В. И. Вернадского. Юридические науки. – 2023. – Т. 9, № 3. – С. 407-417. – URL: https://elibrary.ru/item.asp?id=54668824 (дата обращения: 13.05.2024). – Режим доступа: научная электронная библиотека eLIBRARY.RU, после регистрации.
Сахно, Ю. А. Особенности реализации права на жилище военнослужащими / Ю. А. Сахно // Актуальные проблемы государственно-правовых преобразований в России: история и современность : сборник материалов Всероссийской научно-практической конференции, приуроченной к 250-летию со дня рождения выдающегося государственного деятеля, реформатора и учёного М. М. Сперанского, Белгород, 28 января 2022 года. – Белгород, 2022. – С. 628-632. – URL: https://elibrary.ru/item.asp?id=50479040 (дата обращения: 13.05.2024). – Режим доступа: научная электронная библиотека eLIBRARY.RU, после регистрации.
Храмогина, Е. А. Актуальные проблемы денежных компенсаций за наем (поднаем) жилых помещений и предоставления жилых помещений специализированного жилищного фонда сотрудникам уголовно-исполнительной системы Российской Федерации / Е. А. Храмогина, И. С. Онищенко // Государственная служба Российской Федерации: поиск эффективной модели, правовые и управленческие аспекты : сборник материалов всероссийской научно-практической конференции, Санкт-Петербург, Пушкин, 07 февраля 2022 года. – Санкт-Петербург, 2022. – С. 252-260. – URL: https://elibrary.ru/item.asp?id=49930589 (дата обращения: 13.05.2024). – Режим доступа: научная электронная библиотека eLIBRARY.RU, после регистрации.
С уважением, ведущий библиограф отдела информационного обслуживания Тарабанько Т.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2026-09-19T16:46:04+03:00</dcterms:created>
  <dcterms:modified xsi:type="dcterms:W3CDTF">2026-09-19T16:46:04+03:00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