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№15142 (Мурманская область) от 12 июля 2024
</w:t>
      </w:r>
    </w:p>
    <w:p>
      <w:pPr/>
      <w:r>
        <w:rPr/>
        <w:t xml:space="preserve">Здравствуйте. Нужна литература по арт-техникам в работе с детьми, находящимися на лечении в стационаре.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88.945; В75 Воронова, А. А. Арт-терапия для детей и их родителей / А. А. Воронова. – Ростов-на-Дону : Феникс, 2013. – 253 с.: ил. – (Психологический практикум). (1727319 - МЕД 1731456 - ОБО 1731457 - ОБО)
57.33-5; К44 Киселева, М. В. Арт-терапия в работе с детьми : руководство для детских психологов, педагогов, врачей и специалистов, работающих с детьми / М. В. Киселева. – Санкт-Петербург : Речь, 2006. – 158, [1] с., [2] л. цв. ил.: ил., табл. – (Психологический практикум). (1641285 - МЕД 1641286 - АБ)
88.945; К62 Колягина, В. Г. Арт-терапия и арт-педагогика для дошкольников : учебно-методическое пособие / Колягина В. Г. – Москва : Прометей, 2016. – 161, [1] с.: ил. (1773448 - ОБО 1773449 - АБ)
57.33-5; К65 Копытин, А. И. Арт-терапия детей и подростков / А. И. Копытин, Е. Е. Свистовская. – Москва : Когито-Центр, 2007. – 196 с.: ил. (1650701 - МЕД 1650733 - АБ 1667163 - АБ)
88.945; К78 Крамер, Э. Арт-терапия с детьми / Эдит Крамер. – [2-е изд.]. – Москва : Генезис, 2014. – 319 с., [4] л. ил.: ил. (1755893 - ОБО)
Статьи
Евдокимова, И. «Подарим тепло своих сердец» : первая российская комплексная программа терапии творчеством в детской онкологии / И. Евдокимова, И. Кучеренко ; фотограф О. Яковлев // Праздник. – 2009. – № 3. – С. 36-39.
Электронные ресурсы
Бабушкина, Е. В. Клоунотерапия как технология социально-психологической реабилитации детей в Алтайском крае / Е. В. Бабушкина, Н. А. Тамразян // Ломоносовские чтения на Алтае: фундаментальные проблемы науки и образования : сборник научных статей международной конференции, Барнаул, 20-24 октября 2015 года / Алтайский государственный университет. – Барнаул, 2015. – С. 3021-3023. – URL: https://elibrary.ru/item.asp?id=24753394 (дата обращения: 12.07.2024). – Режим доступа: научная электронная библиотека eLIBRARY.RU, после регистрации.
Килина, Д. А. Реализация проекта «Больничный клоун» студентами ГБОУ ВПО ЮУМУ Минздрава России / Д. А. Килина, О. А. Безбабная // Вестник Совета молодых учёных и специалистов Челябинской области. – 2014. – № 5. – С. 81-88. – URL: https://elibrary.ru/item.asp?id=22736823 (дата обращения: 12.07.2024). – Режим доступа: научная электронная библиотека eLIBRARY.RU, после регистрации.
Кудаленко, С. В. Арт-терапевтические методы коррекции психологических проблем детей, находящихся на лечении в стационаре / С. В. Кудаленко // Повышение качества профессиональной подготовки специалистов социальной и образовательной сфер : сборник научных статей. – Витебск : Витебский государственный университет им. П. М. Машерова, 2021. – С. 195-200. – URL: https://elibrary.ru/item.asp?id=46420507 (дата обращения: 12.07.2024). – Режим доступа: научная электронная библиотека eLIBRARY.RU, после регистрации.
Мануйлова, Л. М. Социально-педагогическая поддержка детей, находящихся на лечении в медицинском учреждении / Л. М. Мануйлова, В. В. Басгаль // Познание и деятельность: от прошлого к настоящему : материалы II Всероссийской междисциплинарной научной конференции, Омск, 03 декабря 2020 года. – Омск : Омский государственный педагогический университет, 2020. – С. 165-171. – URL: https://elibrary.ru/item.asp?id=44322647 (дата обращения: 12.07.2024).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2026-09-19T12:32:11+03:00</dcterms:created>
  <dcterms:modified xsi:type="dcterms:W3CDTF">2026-09-19T12:32:11+03:00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