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№15162 (Мурманск) от 31 июля 2024
</w:t>
      </w:r>
    </w:p>
    <w:p>
      <w:pPr/>
      <w:r>
        <w:rPr/>
        <w:t xml:space="preserve">Здравствуйте!
Есть ли на абонементе книга Лукьяненко «Поиски утраченного завтра»?
Если отсутствует, то нет ли у библиотеки планов по приобретению данного издания?
Здравствуйте.
Книга "Поиски утраченного завтра" еще не закончена. В настоящее время С. Лукьяненко ее пишет. Бесплатные главы Вы можете прочитать в электронной библиотеке "Литрес": https://www.litres.ru/book/sergey-lukyanenko/poiski-utrachennogo-zavtra-70555663. Когда издание выйдет в печатном варианте, библиотека приобретет его в свой фонд.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2026-09-19T11:38:03+03:00</dcterms:created>
  <dcterms:modified xsi:type="dcterms:W3CDTF">2026-09-19T11:38:03+03:00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