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№15200 (Мурманская область) от 23 сентября 2024
</w:t>
      </w:r>
    </w:p>
    <w:p>
      <w:pPr/>
      <w:r>
        <w:rPr/>
        <w:t xml:space="preserve">Добрый день! Прошу подобрать литературу как изначально происходило образование Мурманской области (уезда, губернии ...), в состав какой области входила... и т.д. Интересует как вообще зарождалась и происходила Мурманская область, в том числе ее представительные органы (аналог современной областной Думы) до 1937 года.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65.9(2Рос-4Мур)-05; М91 Мурманский Губернский Совет. Исполнительный комитет. Краткий отчет Мурманского Губернского Исполнительного комитета VII Губернскому Съезду Советов : (За 1925-26 г.) / Мурманский Губернский Совет. Исполнительный комитет. - Мурманск, 1927. - 81 с. (970839 - ХР 1043939 - ХР)
66.61(2Рос-4Му)кр; В56 ВКП(б). Мурманский окружной комитет. Окрпартконференция (5; 1934). Материалы к отчету Мурманского окружного комитета ВКП(б) на пятой оргпартконференции. - Мурманск, 1934. - 115, [1] с. (1567994 - ХР)
65.03(2Рос-4Мур); М91 Мурманский округ : статтистическо-экономическое описание. – Мурманск : Мурманский окружной исполком, 1929. - 107 с. (507694 – ХР  52362 - ХР 614467 - ХР 818947 - ХР)
67.401кр; М91 Мурманский Окружной Исполнительный Комитет. Созыв (1). Материалы к отчетному докладу о работе Мурманского Окружного исполнительного Комитета 1-го созыва 1927-28 года. - Мурманск, 1929. - 35, [1] с. (1147764 – ХР)
63.3(2Рос-4Мур)6; Р85 Руководители организаций РКП(б)-ВКП(б)-КПСС и органов государственной власти Мурманской области (1920-1991) : справочник / редколегия: А. А. Киселев (научный редактор) [и др.] ; Архивное управление Мурманской области, Государственный архив Мурманской области, Мурманский государственный педагогический университет. – Мурманск : Мурманское книжное издательство, 2008. -245, [1] с. : портр. (1671958 - ХР 1671959 - ХР 1671960 - ОКР)
Статьи
Киселев, А. Была на карте Мурманская губерния / А. Киселев // Мурманский вестник. - 1996. - 12 июня. - С. 3.
Киселев, А. От губернии - к округу / А. Киселев // Мурманский вестник. - 1997. - 21 авг. - С. 3.
Федорова, Е. От уезда до области : к 70-летию образования Мурманской губернии / Е. Федорова // Полярная правда. - 1991. - 8 июня.
Электронные ресурсы
Административно-территориальное деление Мурманской области (1920-1993 гг.) : справочник / Архивный отдел администрации Мурманской области, Государственный архив Мурманской области. - [Мурманск : б. и.], [1996?]. - 275, [4] с. – URL: http://kolanord.ru/html_public/col_Murman-kr-rossiyskiy/Admin-ter-delenie-Murmanskoj-oblasti_1996/index.html (дата обращения: 25.09.2024).
Федоров, П. В. Северный вектор в российской истории : центр и Кольское Заполярье в XVI-XX вв. / П. В. Федоров ; Федеральное агентство по образованию, Мурманский государственный педагогический университет. – Мурманск : МГПИ, 2009. -388 с. : табл. (1688581 - ХР 1688582 - ХР 1688583 - ХР 1688584 - ОКР 1688586 – ОКР  1688587 - ОБО 1688588 - ОБО). -  URL: http://kolanord.ru/html_public/col_avtory/FedorovPV/FedorovPV_Severnyj-vektor-v-ros-istorii_2009/index.html  (дата обращения: 25.09.2024).
Формирование региона. Архивный ракурс : сборник документов : [к 80-летию Мурманской области] / Комитет по развитию информационных технологий и связи Мурманской области, Государственное областное казенное учреждение «Государственный архив Мурманской области» ; составители: Д. А. Ермолаев [и др.] ; редколлегия: Н. А. Пыхтина [и др.]. – Мурманск : РУСМА, 2018. - 127 с. : ил., факс. – URL: http://kolanord.ru/html_public/col_Murman-kr-rossiyskiy/Formirovanie-regiona-arhivnyj-rakurs_2018/index.html (дата обращения: 25.09.2024).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2026-09-19T09:59:33+03:00</dcterms:created>
  <dcterms:modified xsi:type="dcterms:W3CDTF">2026-09-19T09:59:33+03:00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