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№15280 (Мурманск) от 23 октября 2024
</w:t>
      </w:r>
    </w:p>
    <w:p>
      <w:pPr/>
      <w:r>
        <w:rPr/>
        <w:t xml:space="preserve">Список литературы для дипломной работы по теме: "Квест игра как средство формирования экологической культуры младших школьников в процессе внеурочной деятельности"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Аргунова, М. В. Реализация дополнительного экологического образования в программе воспитания - 2020 / М. В. Аргунова, Д. В. Моргун // Наука и школа. – 2020. – № 6. – С. 71-79. – URL: https://e.lanbook.com/journal/issue/314454 (дата обращения: 25.10.2024). – Режим доступа: электронно-библиотечная система «Издательство «Лань», по подписке.
Вихрянова, Л. А. Экологическое воспитание детей в Центре социальной помощи семье и детям : учебное пособие / Л. А. Вихрянова, Н. Ф. Яковлева. – 2-е изд., стер. – Москва : ФЛИНТА, 2020. – 63 с. – URL: https://e.lanbook.com/book/152097 (дата обращения: 25.10.2024). – Режим доступа: электронно-библиотечная система «Издательство «Лань», по подписке.
Гайфуллина, А. З. Формирование химико-экологической культуры обучающихся через образовательные квесты и кейс-задания : учебно-методическое пособие / А. З. Гайфуллина ; Казанский (Приволжский) федеральный университет. – Казань : Отечество, 2020. – 44 с. – URL: https://biblioclub.ru/index.php?page=book&amp;id=611414 (дата обращения: 25.10.2024). – Режим доступа: электронно-библиотечная система «Университетская библиотека онлайн», по подписке.
Губницкая, О. В. Методические аспекты формирования экологической ответственности обучающихся основной школы / О. В. Губницкая // Вестник Челябинского государственного педагогического университета. – 2012. – № 3. – С. 58-65. – URL: https://e.lanbook.com/journal/issue/295258 (дата обращения: 25.10.2024). – Режим доступа: электронно-библиотечная система «Издательство «Лань», по подписке.
Заглодина, Т. А. Прогулочно-познавательные маршруты как средство экологического образования школьников / Т. А. Заглодина // Педагогический журнал Башкортостана. – 2022. – № 1 (95). – С. 28-40. –  URL: https://e.lanbook.com/journal/issue/325856 (дата обращения: 25.10.2024). – Режим доступа: электронно-библиотечная система «Издательство «Лань», по подписке.
Игумнова, Е. А. Опыт применения квест-технологии в профильном лагере экологической направленности / Е. А. Игумнова, И. В. Радецкая, И. Ю. Сорока // Ученые записки Забайкальского государственного университета. Серия: Педагогические науки. – 2016. – № 5. – С. 17-27. – URL: https://e.lanbook.com/journal/issue/300077 (дата обращения: 25.10.2024). – Режим доступа: электронно-библиотечная система «Издательство «Лань», по подписке.
Красикова, Н. Р. Разработка экологического квеста в рамках стажировки на базе ЗРО ВОО «Русское географическое общество» / Н. Р. Красикова // Записки Забайкальского отделения Русского географического общества : сборник статей конференции, Чита, 18 октября 2021 г. – Чита : Забайкальский государственный университет, 2021. – Вып. 137. – С. 29-36. – URL: https://elibrary.ru/item.asp?id=46949205 (дата обращения: 25.10.2024). – Режим доступа: научная электронная библиотека eLIBRARY.RU, после регистрации.
Уколов, П. А. Активизация познавательной деятельности обучающихся в ходе организации и проведения геоквестов / П. А. Уколов // Наука и школа. – 2021. – № 1. – С. 218-226. – URL: https://e.lanbook.com/journal/issue/314315 (дата обращения: 25.10.2024). – Режим доступа: электронно-библиотечная система «Издательство «Лань», по подписке.
Филиппова, А. Р. Методические рекомендации по организации экологических квест-игр с дошкольниками / Филиппова А. Р., Шубина К. А. // Методист дошкольного образовательного учреждения. – Москва : Творческий центр Сфера, 2021. – № 36. – С. 48-61. – URL: https://biblioclub.ru/index.php?page=book_red&amp;id=707456 (дата обращения: 25.10.2024). – Режим доступа: электронно-библиотечная система «Университетская библиотека онлайн», по подписке.
Экологическая квест-игра «Друзья природы» / Морозова Н. А., Воробьева Л. А., Конюхова О. В., Проценко Л. Е. // Воспитатель дошкольного образовательного учреждения. – Москва : Творческий центр Сфера, 2023. – № 5. – С. 62-70. – URL: https://biblioclub.ru/index.php?page=book_red&amp;id=707579 (дата обращения: 25.10.2024).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2026-09-19T06:10:17+03:00</dcterms:created>
  <dcterms:modified xsi:type="dcterms:W3CDTF">2026-09-19T06:10:17+03:00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