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№15295 (Мурманск) от 25 октября 2024
</w:t>
      </w:r>
    </w:p>
    <w:p>
      <w:pPr/>
      <w:r>
        <w:rPr/>
        <w:t xml:space="preserve">Необходимо подобрать список литературы для дипломной работы по теме "Развитие инженерного мышления у младших школьников посредством обучения программированию"
Здравствуйте. Предлагаем Вам библиографический список:
Книги
32.972.11; Г60 Голиков, Д. В. Scratch для юных программистов : сделай свою игру : [для детей младшего и среднего школьного возраста] / Денис Голиков. – Санкт-Петербург : БХВ-Петербург, 2017. – 192 с. : ил. (1779803 - ОБО)
Статьи
Босова, Л. Л. Методика применения интерактивных сред для обучения младших школьников программированию  / Л. Л. Босова, Т. Е. Сорокина // Информатика и образование. – 2014. – № 7. – С. 61-68.
Денисова, Л. В. Среда Scratch в практике учителя начальной школы / Л. В. Денисова, В. О. Дженжер // Начальная школа. – 2012. – № 5. – С. 31-35.
Кушниренко, А. Г. Программирование для дошкольников и младших школьников / А. Г. Кушниренко, А. Г. Леонов // Информатика: методическая газета для учителей информатики. – 2011. – № 15 (октябрь). – С. 20-23.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Гурьянова, А. В. Формирование у младших школьников представлений о принципе цикличности при работе в среде программирования Скретч / А. В. Гурьянова // Инновационные подходы к обучению физике, математике, информатике : материалы Международной студенческой научно-практической конференции, Минск, 18 апреля 2023 года. – Минск, 2023. – С. 288-293. – URL: https://elibrary.ru/item.asp?id=59937888 (дата обращения: 28.10.2024). – Режим доступа: научная электронная библиотека eLIBRARY.RU, после регистрации.
Климова, Т. В. Обучение младших школьников программированию посредством робототехники / Т. В. Климова // Вопросы педагогики. – 2022. – № 4-1. – С. 111-114. – URL: https://elibrary.ru/item.asp?id=48289365 (дата обращения: 28.10.2024). – Режим доступа: научная электронная библиотека eLIBRARY.RU, после регистрации.
Павлюкевич, К. О. Развитие регулятивных УУД младших школьников при обучении программированию / К. О. Павлюкевич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24 апреля – 12 мая 2020 года / Московский педагогический государственный университет. – Москва, 2020. – С. 163-169. – URL: https://elibrary.ru/item.asp?id=44186189 (дата обращения: 28.10.2024). – Режим доступа: научная электронная библиотека eLIBRARY.RU, после регистрации.
Рычкина, А. Д. Использование сред с исполнителями при обучении младших школьников основам алгоритмизации и программирования / А. Д. Рычкина, Ю. Н. Житенева // Студенческая наука Подмосковью : сборник материалов Международной научной конференции молодых ученых, проводимой в рамках Года педагога и наставника в России, Орехово-Зуево, 10–29 апреля 2023 года. – Орехово-Зуево, 2023. – С. 471-474. – URL: https://elibrary.ru/item.asp?id=64247418 (дата обращения: 28.10.2024). – Режим доступа: научная электронная библиотека eLIBRARY.RU, после регистрации.
Самарина, О. В. Формирование алгоритмического мышления у младших школьников с помощью языка программирования Scratch / О. В. Самарина, В. А. Самарин // Математика и информатика - предметы формирования основ логического мышления : материалы XI региональной научно-практической конференции, Ханты-Мансийск, 30 ноября 2023 года. – Ханты-Мансийск, 2023. – С. 47-53. – URL: https://elibrary.ru/item.asp?id=59928682 (дата обращения: 28.10.2024). – Режим доступа: научная электронная библиотека eLIBRARY.RU, после регистрации.
Школьникова, К. М. Обучение младших школьников программированию на языке Python на уроках информатики / К. М. Школьникова, К. А. Семунина // Актуальные проблемы школьного образования : сборник статей по материалам Международной научно-практической конференции, Благовещенск, 21 февраля 2024 года. – Благовещенск, 2024. – С. 748-751. – URL: https://elibrary.ru/item.asp?id=65659049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2026-09-19T06:06:15+03:00</dcterms:created>
  <dcterms:modified xsi:type="dcterms:W3CDTF">2026-09-19T06:06:15+03:00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